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14:paraId="4FF9A8E6" w14:textId="77777777" w:rsidR="0064352D" w:rsidRPr="00AD5357" w:rsidRDefault="0064352D" w:rsidP="001124FE"/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64352D" w:rsidRPr="00AD5357" w14:paraId="7567E8F9" w14:textId="77777777" w:rsidTr="00584E77">
            <w:trPr>
              <w:trHeight w:val="851"/>
            </w:trPr>
            <w:tc>
              <w:tcPr>
                <w:tcW w:w="7643" w:type="dxa"/>
              </w:tcPr>
              <w:p w14:paraId="37D1599F" w14:textId="77777777" w:rsidR="0064352D" w:rsidRPr="00AD5357" w:rsidRDefault="0064352D" w:rsidP="008F56AD"/>
            </w:tc>
          </w:tr>
          <w:tr w:rsidR="0064352D" w:rsidRPr="00AD5357" w14:paraId="58387343" w14:textId="77777777" w:rsidTr="00584E77">
            <w:trPr>
              <w:trHeight w:val="1871"/>
            </w:trPr>
            <w:tc>
              <w:tcPr>
                <w:tcW w:w="7643" w:type="dxa"/>
              </w:tcPr>
              <w:p w14:paraId="2E618BD9" w14:textId="40023141" w:rsidR="00FC04B7" w:rsidRPr="00AD5357" w:rsidRDefault="0074525E" w:rsidP="0074525E">
                <w:pPr>
                  <w:pStyle w:val="Rapportrubrik1"/>
                </w:pPr>
                <w:r w:rsidRPr="00AD5357">
                  <w:t xml:space="preserve">MALL Aktiviteter </w:t>
                </w:r>
                <w:r w:rsidR="00D750E9">
                  <w:t>20xx</w:t>
                </w:r>
                <w:r w:rsidRPr="00AD5357">
                  <w:t xml:space="preserve"> (plan </w:t>
                </w:r>
                <w:r w:rsidR="00D750E9">
                  <w:t>20xx</w:t>
                </w:r>
                <w:r w:rsidR="000B6DD9" w:rsidRPr="00AD5357">
                  <w:t>–</w:t>
                </w:r>
                <w:r w:rsidR="00D750E9">
                  <w:t>20xx</w:t>
                </w:r>
                <w:r w:rsidR="00FC1035" w:rsidRPr="00AD5357">
                  <w:t>)</w:t>
                </w:r>
              </w:p>
              <w:p w14:paraId="6F3ED32E" w14:textId="77777777" w:rsidR="0064352D" w:rsidRPr="00AD5357" w:rsidRDefault="00FC04B7" w:rsidP="0074525E">
                <w:pPr>
                  <w:pStyle w:val="Rapportrubrik1"/>
                </w:pPr>
                <w:r w:rsidRPr="00AD5357">
                  <w:t>Fakultets- och förvaltningsnivå</w:t>
                </w:r>
                <w:r w:rsidR="00FC1035" w:rsidRPr="00AD5357">
                  <w:t xml:space="preserve"> </w:t>
                </w:r>
              </w:p>
            </w:tc>
          </w:tr>
          <w:tr w:rsidR="0064352D" w:rsidRPr="00AD5357" w14:paraId="77C52235" w14:textId="77777777" w:rsidTr="00584E77">
            <w:trPr>
              <w:trHeight w:val="2155"/>
            </w:trPr>
            <w:tc>
              <w:tcPr>
                <w:tcW w:w="7643" w:type="dxa"/>
              </w:tcPr>
              <w:p w14:paraId="08AAAC62" w14:textId="7A3C3615" w:rsidR="002501A0" w:rsidRPr="00AD5357" w:rsidRDefault="00AE495E" w:rsidP="002501A0">
                <w:pPr>
                  <w:pStyle w:val="Rapportrubrik3"/>
                  <w:spacing w:line="240" w:lineRule="auto"/>
                  <w:rPr>
                    <w:rFonts w:asciiTheme="minorHAnsi" w:hAnsiTheme="minorHAnsi"/>
                    <w:sz w:val="22"/>
                  </w:rPr>
                </w:pPr>
                <w:r w:rsidRPr="00AD5357">
                  <w:rPr>
                    <w:rFonts w:asciiTheme="minorHAnsi" w:hAnsiTheme="minorHAnsi"/>
                    <w:sz w:val="22"/>
                  </w:rPr>
                  <w:t>Info. om mallen:</w:t>
                </w:r>
                <w:r w:rsidR="00130D1C" w:rsidRPr="00AD5357">
                  <w:rPr>
                    <w:rFonts w:asciiTheme="minorHAnsi" w:hAnsiTheme="minorHAnsi"/>
                    <w:sz w:val="22"/>
                  </w:rPr>
                  <w:t xml:space="preserve"> </w:t>
                </w:r>
                <w:r w:rsidR="008F0BF4" w:rsidRPr="00AD5357">
                  <w:rPr>
                    <w:rFonts w:asciiTheme="minorHAnsi" w:hAnsiTheme="minorHAnsi"/>
                    <w:b w:val="0"/>
                    <w:sz w:val="22"/>
                  </w:rPr>
                  <w:t xml:space="preserve">Mallen är framtagen </w:t>
                </w:r>
                <w:r w:rsidR="00FB74B7" w:rsidRPr="00AD5357">
                  <w:rPr>
                    <w:rFonts w:asciiTheme="minorHAnsi" w:hAnsiTheme="minorHAnsi"/>
                    <w:b w:val="0"/>
                    <w:sz w:val="22"/>
                  </w:rPr>
                  <w:t xml:space="preserve">för att </w:t>
                </w:r>
                <w:r w:rsidR="008F0BF4" w:rsidRPr="00AD5357">
                  <w:rPr>
                    <w:rFonts w:asciiTheme="minorHAnsi" w:hAnsiTheme="minorHAnsi"/>
                    <w:b w:val="0"/>
                    <w:sz w:val="22"/>
                  </w:rPr>
                  <w:t>användas av fakulteterna och förvaltningen inför deras inspel till Mittuniversitetets verksamhetsplan</w:t>
                </w:r>
                <w:r w:rsidR="00803FE6">
                  <w:rPr>
                    <w:rFonts w:asciiTheme="minorHAnsi" w:hAnsiTheme="minorHAnsi"/>
                    <w:b w:val="0"/>
                    <w:sz w:val="22"/>
                  </w:rPr>
                  <w:t>/aktivitetsplan samt riskanalys</w:t>
                </w:r>
                <w:r w:rsidR="008F0BF4" w:rsidRPr="00AD5357">
                  <w:rPr>
                    <w:rFonts w:asciiTheme="minorHAnsi" w:hAnsiTheme="minorHAnsi"/>
                    <w:b w:val="0"/>
                    <w:sz w:val="22"/>
                  </w:rPr>
                  <w:t xml:space="preserve">. </w:t>
                </w:r>
              </w:p>
              <w:p w14:paraId="16A3D351" w14:textId="77777777" w:rsidR="00EA2BFF" w:rsidRPr="00803FE6" w:rsidRDefault="00135C9A" w:rsidP="00803FE6">
                <w:pPr>
                  <w:pStyle w:val="Rapportrubrik2"/>
                  <w:spacing w:line="240" w:lineRule="auto"/>
                  <w:rPr>
                    <w:rFonts w:asciiTheme="minorHAnsi" w:hAnsiTheme="minorHAnsi"/>
                    <w:sz w:val="22"/>
                    <w:szCs w:val="20"/>
                  </w:rPr>
                </w:pPr>
                <w:r w:rsidRPr="00AD5357">
                  <w:rPr>
                    <w:rFonts w:asciiTheme="minorHAnsi" w:hAnsiTheme="minorHAnsi"/>
                    <w:sz w:val="22"/>
                  </w:rPr>
                  <w:t>På fakultets- och förvaltningsnivå förs dialoger utifrån institutionernas och avdelningarnas förslag på aktiviteter som bör prioriteras</w:t>
                </w:r>
                <w:r w:rsidR="00803FE6">
                  <w:rPr>
                    <w:rFonts w:asciiTheme="minorHAnsi" w:hAnsiTheme="minorHAnsi"/>
                    <w:sz w:val="22"/>
                  </w:rPr>
                  <w:t xml:space="preserve"> utifrån Mittuniversitetets strategi</w:t>
                </w:r>
                <w:r w:rsidRPr="00AD5357">
                  <w:rPr>
                    <w:rFonts w:asciiTheme="minorHAnsi" w:hAnsiTheme="minorHAnsi"/>
                    <w:sz w:val="22"/>
                  </w:rPr>
                  <w:t>.</w:t>
                </w:r>
                <w:r w:rsidR="009E523A" w:rsidRPr="00AD5357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  <w:r w:rsidR="00803FE6">
                  <w:rPr>
                    <w:rFonts w:asciiTheme="minorHAnsi" w:hAnsiTheme="minorHAnsi"/>
                    <w:sz w:val="22"/>
                    <w:szCs w:val="20"/>
                  </w:rPr>
                  <w:t>Dialog förs även gällande</w:t>
                </w:r>
                <w:r w:rsidR="00C53437">
                  <w:rPr>
                    <w:rFonts w:asciiTheme="minorHAnsi" w:hAnsiTheme="minorHAnsi"/>
                    <w:sz w:val="22"/>
                    <w:szCs w:val="20"/>
                  </w:rPr>
                  <w:t xml:space="preserve"> väsentliga risker som</w:t>
                </w:r>
                <w:r w:rsidR="00803FE6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  <w:r w:rsidR="00C53437">
                  <w:rPr>
                    <w:rFonts w:asciiTheme="minorHAnsi" w:hAnsiTheme="minorHAnsi"/>
                    <w:sz w:val="22"/>
                    <w:szCs w:val="20"/>
                  </w:rPr>
                  <w:t>identifierats i samband med verksamhetsplaneringen.</w:t>
                </w:r>
                <w:r w:rsidR="00C53437" w:rsidRPr="00803FE6">
                  <w:t xml:space="preserve"> </w:t>
                </w:r>
                <w:r w:rsidR="00EA2BFF" w:rsidRPr="00AD5357">
                  <w:rPr>
                    <w:rFonts w:asciiTheme="minorHAnsi" w:hAnsiTheme="minorHAnsi"/>
                    <w:sz w:val="22"/>
                  </w:rPr>
                  <w:t>Mer information finns på medarbetar</w:t>
                </w:r>
                <w:r w:rsidR="00B73F59">
                  <w:rPr>
                    <w:rFonts w:asciiTheme="minorHAnsi" w:hAnsiTheme="minorHAnsi"/>
                    <w:sz w:val="22"/>
                  </w:rPr>
                  <w:t>webben</w:t>
                </w:r>
                <w:r w:rsidR="00EA2BFF" w:rsidRPr="00AD5357">
                  <w:rPr>
                    <w:rFonts w:asciiTheme="minorHAnsi" w:hAnsiTheme="minorHAnsi"/>
                    <w:sz w:val="22"/>
                  </w:rPr>
                  <w:t xml:space="preserve"> </w:t>
                </w:r>
                <w:hyperlink r:id="rId8" w:history="1">
                  <w:r w:rsidR="00EA2BFF" w:rsidRPr="00AD5357">
                    <w:rPr>
                      <w:rStyle w:val="Hyperlnk"/>
                      <w:rFonts w:asciiTheme="minorHAnsi" w:hAnsiTheme="minorHAnsi"/>
                      <w:sz w:val="22"/>
                      <w:szCs w:val="24"/>
                    </w:rPr>
                    <w:t>Verksamhetsplaneringsprocessen</w:t>
                  </w:r>
                </w:hyperlink>
                <w:r w:rsidR="00EA2BFF" w:rsidRPr="00AD5357">
                  <w:rPr>
                    <w:rFonts w:asciiTheme="minorHAnsi" w:hAnsiTheme="minorHAnsi"/>
                    <w:sz w:val="22"/>
                  </w:rPr>
                  <w:t>.</w:t>
                </w:r>
              </w:p>
              <w:p w14:paraId="46BA6518" w14:textId="34B943F1" w:rsidR="009739B2" w:rsidRPr="00AD5357" w:rsidRDefault="009739B2" w:rsidP="008F0BF4">
                <w:pPr>
                  <w:pStyle w:val="Rapportrubrik2"/>
                  <w:spacing w:after="0" w:line="240" w:lineRule="auto"/>
                </w:pPr>
              </w:p>
            </w:tc>
          </w:tr>
          <w:tr w:rsidR="0064352D" w:rsidRPr="00AD5357" w14:paraId="7C9B991E" w14:textId="77777777" w:rsidTr="00F249F2">
            <w:tblPrEx>
              <w:tblCellMar>
                <w:left w:w="70" w:type="dxa"/>
                <w:right w:w="70" w:type="dxa"/>
              </w:tblCellMar>
            </w:tblPrEx>
            <w:tc>
              <w:tcPr>
                <w:tcW w:w="7643" w:type="dxa"/>
              </w:tcPr>
              <w:p w14:paraId="60BE38F2" w14:textId="77777777" w:rsidR="00F249F2" w:rsidRPr="00AD5357" w:rsidRDefault="00F249F2" w:rsidP="000F3C4A">
                <w:pPr>
                  <w:pStyle w:val="Rapportrubrik3"/>
                </w:pPr>
              </w:p>
            </w:tc>
          </w:tr>
        </w:tbl>
        <w:p w14:paraId="784E01BD" w14:textId="77777777" w:rsidR="0064352D" w:rsidRPr="00AD5357" w:rsidRDefault="00BB374A" w:rsidP="0064352D"/>
      </w:sdtContent>
    </w:sdt>
    <w:p w14:paraId="63A5BAF3" w14:textId="77777777" w:rsidR="00D351BD" w:rsidRPr="00AD5357" w:rsidRDefault="00BE5C4E" w:rsidP="00122600">
      <w:pPr>
        <w:pStyle w:val="Innehllsfrteckningsrubrik"/>
      </w:pPr>
      <w:r w:rsidRPr="00AD5357">
        <w:lastRenderedPageBreak/>
        <w:t>Innehåll</w:t>
      </w:r>
      <w:r w:rsidR="003E4E9A" w:rsidRPr="00AD5357">
        <w:t>sförteckning</w:t>
      </w:r>
    </w:p>
    <w:p w14:paraId="6801EFE4" w14:textId="77777777" w:rsidR="00F43B1A" w:rsidRDefault="00D351BD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r w:rsidRPr="00AD5357">
        <w:fldChar w:fldCharType="begin"/>
      </w:r>
      <w:r w:rsidRPr="00AD5357">
        <w:instrText xml:space="preserve"> TOC \o "1-</w:instrText>
      </w:r>
      <w:r w:rsidR="003031B5" w:rsidRPr="00AD5357">
        <w:instrText>2</w:instrText>
      </w:r>
      <w:r w:rsidRPr="00AD5357">
        <w:instrText xml:space="preserve">" \h \z \u </w:instrText>
      </w:r>
      <w:r w:rsidRPr="00AD5357">
        <w:fldChar w:fldCharType="separate"/>
      </w:r>
      <w:hyperlink w:anchor="_Toc96509413" w:history="1">
        <w:r w:rsidR="00F43B1A" w:rsidRPr="00DA1DB2">
          <w:rPr>
            <w:rStyle w:val="Hyperlnk"/>
            <w:noProof/>
          </w:rPr>
          <w:t>1 Fakultets- och förvaltningsövergripande områden och aktiviteter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_Toc96509413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3</w:t>
        </w:r>
        <w:r w:rsidR="00F43B1A">
          <w:rPr>
            <w:noProof/>
            <w:webHidden/>
          </w:rPr>
          <w:fldChar w:fldCharType="end"/>
        </w:r>
      </w:hyperlink>
    </w:p>
    <w:p w14:paraId="2D5CE215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14" w:history="1">
        <w:r w:rsidR="00F43B1A" w:rsidRPr="00DA1DB2">
          <w:rPr>
            <w:rStyle w:val="Hyperlnk"/>
            <w:noProof/>
          </w:rPr>
          <w:t>1.1 Hållbar utveckling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_Toc96509414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3</w:t>
        </w:r>
        <w:r w:rsidR="00F43B1A">
          <w:rPr>
            <w:noProof/>
            <w:webHidden/>
          </w:rPr>
          <w:fldChar w:fldCharType="end"/>
        </w:r>
      </w:hyperlink>
    </w:p>
    <w:p w14:paraId="5F5A1AD1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15" w:history="1">
        <w:r w:rsidR="00F43B1A" w:rsidRPr="00DA1DB2">
          <w:rPr>
            <w:rStyle w:val="Hyperlnk"/>
            <w:noProof/>
          </w:rPr>
          <w:t>1.2 Relevans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_Toc96509415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3</w:t>
        </w:r>
        <w:r w:rsidR="00F43B1A">
          <w:rPr>
            <w:noProof/>
            <w:webHidden/>
          </w:rPr>
          <w:fldChar w:fldCharType="end"/>
        </w:r>
      </w:hyperlink>
    </w:p>
    <w:p w14:paraId="1EC39FF1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16" w:history="1">
        <w:r w:rsidR="00F43B1A" w:rsidRPr="00DA1DB2">
          <w:rPr>
            <w:rStyle w:val="Hyperlnk"/>
            <w:noProof/>
          </w:rPr>
          <w:t>1.3 Attraktivitet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_Toc96509416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3</w:t>
        </w:r>
        <w:r w:rsidR="00F43B1A">
          <w:rPr>
            <w:noProof/>
            <w:webHidden/>
          </w:rPr>
          <w:fldChar w:fldCharType="end"/>
        </w:r>
      </w:hyperlink>
    </w:p>
    <w:p w14:paraId="51DB9620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17" w:history="1">
        <w:r w:rsidR="00F43B1A" w:rsidRPr="00DA1DB2">
          <w:rPr>
            <w:rStyle w:val="Hyperlnk"/>
            <w:noProof/>
          </w:rPr>
          <w:t>1.4 Kvalitet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_Toc96509417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3</w:t>
        </w:r>
        <w:r w:rsidR="00F43B1A">
          <w:rPr>
            <w:noProof/>
            <w:webHidden/>
          </w:rPr>
          <w:fldChar w:fldCharType="end"/>
        </w:r>
      </w:hyperlink>
    </w:p>
    <w:p w14:paraId="701B1E97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18" w:history="1">
        <w:r w:rsidR="00F43B1A" w:rsidRPr="00DA1DB2">
          <w:rPr>
            <w:rStyle w:val="Hyperlnk"/>
            <w:noProof/>
          </w:rPr>
          <w:t>1.5 Ev. annat område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_Toc96509418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3</w:t>
        </w:r>
        <w:r w:rsidR="00F43B1A">
          <w:rPr>
            <w:noProof/>
            <w:webHidden/>
          </w:rPr>
          <w:fldChar w:fldCharType="end"/>
        </w:r>
      </w:hyperlink>
    </w:p>
    <w:p w14:paraId="5B71864F" w14:textId="77777777" w:rsidR="00F43B1A" w:rsidRDefault="00BB374A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96509419" w:history="1">
        <w:r w:rsidR="00F43B1A" w:rsidRPr="00DA1DB2">
          <w:rPr>
            <w:rStyle w:val="Hyperlnk"/>
            <w:noProof/>
          </w:rPr>
          <w:t>2 Förslag på universitetsövergripande områden och aktiviteter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_Toc96509419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4</w:t>
        </w:r>
        <w:r w:rsidR="00F43B1A">
          <w:rPr>
            <w:noProof/>
            <w:webHidden/>
          </w:rPr>
          <w:fldChar w:fldCharType="end"/>
        </w:r>
      </w:hyperlink>
    </w:p>
    <w:p w14:paraId="2D3A5D7E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20" w:history="1">
        <w:r w:rsidR="00F43B1A" w:rsidRPr="00DA1DB2">
          <w:rPr>
            <w:rStyle w:val="Hyperlnk"/>
            <w:noProof/>
          </w:rPr>
          <w:t>2.1 Hållbar utveckling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_Toc96509420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4</w:t>
        </w:r>
        <w:r w:rsidR="00F43B1A">
          <w:rPr>
            <w:noProof/>
            <w:webHidden/>
          </w:rPr>
          <w:fldChar w:fldCharType="end"/>
        </w:r>
      </w:hyperlink>
    </w:p>
    <w:p w14:paraId="3321679E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21" w:history="1">
        <w:r w:rsidR="00F43B1A" w:rsidRPr="00DA1DB2">
          <w:rPr>
            <w:rStyle w:val="Hyperlnk"/>
            <w:noProof/>
          </w:rPr>
          <w:t>2.2 Relevans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_Toc96509421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4</w:t>
        </w:r>
        <w:r w:rsidR="00F43B1A">
          <w:rPr>
            <w:noProof/>
            <w:webHidden/>
          </w:rPr>
          <w:fldChar w:fldCharType="end"/>
        </w:r>
      </w:hyperlink>
    </w:p>
    <w:p w14:paraId="2390DEC2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22" w:history="1">
        <w:r w:rsidR="00F43B1A" w:rsidRPr="00DA1DB2">
          <w:rPr>
            <w:rStyle w:val="Hyperlnk"/>
            <w:noProof/>
          </w:rPr>
          <w:t>2.3 Attraktivitet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_Toc96509422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4</w:t>
        </w:r>
        <w:r w:rsidR="00F43B1A">
          <w:rPr>
            <w:noProof/>
            <w:webHidden/>
          </w:rPr>
          <w:fldChar w:fldCharType="end"/>
        </w:r>
      </w:hyperlink>
    </w:p>
    <w:p w14:paraId="07BE8176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23" w:history="1">
        <w:r w:rsidR="00F43B1A" w:rsidRPr="00DA1DB2">
          <w:rPr>
            <w:rStyle w:val="Hyperlnk"/>
            <w:noProof/>
          </w:rPr>
          <w:t>2.4 Kvalitet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_Toc96509423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4</w:t>
        </w:r>
        <w:r w:rsidR="00F43B1A">
          <w:rPr>
            <w:noProof/>
            <w:webHidden/>
          </w:rPr>
          <w:fldChar w:fldCharType="end"/>
        </w:r>
      </w:hyperlink>
    </w:p>
    <w:p w14:paraId="32793C32" w14:textId="77777777" w:rsidR="00F43B1A" w:rsidRDefault="00BB374A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96509424" w:history="1">
        <w:r w:rsidR="00F43B1A" w:rsidRPr="00DA1DB2">
          <w:rPr>
            <w:rStyle w:val="Hyperlnk"/>
            <w:noProof/>
          </w:rPr>
          <w:t>2.5 Ev. annat område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_Toc96509424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4</w:t>
        </w:r>
        <w:r w:rsidR="00F43B1A">
          <w:rPr>
            <w:noProof/>
            <w:webHidden/>
          </w:rPr>
          <w:fldChar w:fldCharType="end"/>
        </w:r>
      </w:hyperlink>
    </w:p>
    <w:p w14:paraId="70072A12" w14:textId="77777777" w:rsidR="00F43B1A" w:rsidRDefault="00BB374A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96509425" w:history="1">
        <w:r w:rsidR="00F43B1A" w:rsidRPr="00DA1DB2">
          <w:rPr>
            <w:rStyle w:val="Hyperlnk"/>
            <w:noProof/>
          </w:rPr>
          <w:t>3 Risker</w:t>
        </w:r>
        <w:r w:rsidR="00F43B1A">
          <w:rPr>
            <w:noProof/>
            <w:webHidden/>
          </w:rPr>
          <w:tab/>
        </w:r>
        <w:r w:rsidR="00F43B1A">
          <w:rPr>
            <w:noProof/>
            <w:webHidden/>
          </w:rPr>
          <w:fldChar w:fldCharType="begin"/>
        </w:r>
        <w:r w:rsidR="00F43B1A">
          <w:rPr>
            <w:noProof/>
            <w:webHidden/>
          </w:rPr>
          <w:instrText xml:space="preserve"> PAGEREF _Toc96509425 \h </w:instrText>
        </w:r>
        <w:r w:rsidR="00F43B1A">
          <w:rPr>
            <w:noProof/>
            <w:webHidden/>
          </w:rPr>
        </w:r>
        <w:r w:rsidR="00F43B1A">
          <w:rPr>
            <w:noProof/>
            <w:webHidden/>
          </w:rPr>
          <w:fldChar w:fldCharType="separate"/>
        </w:r>
        <w:r w:rsidR="00F43B1A">
          <w:rPr>
            <w:noProof/>
            <w:webHidden/>
          </w:rPr>
          <w:t>5</w:t>
        </w:r>
        <w:r w:rsidR="00F43B1A">
          <w:rPr>
            <w:noProof/>
            <w:webHidden/>
          </w:rPr>
          <w:fldChar w:fldCharType="end"/>
        </w:r>
      </w:hyperlink>
    </w:p>
    <w:p w14:paraId="5DE5E18F" w14:textId="77777777" w:rsidR="00D351BD" w:rsidRPr="00AD5357" w:rsidRDefault="00D351BD" w:rsidP="003031B5">
      <w:r w:rsidRPr="00AD5357">
        <w:fldChar w:fldCharType="end"/>
      </w:r>
    </w:p>
    <w:p w14:paraId="570B0FE0" w14:textId="77777777" w:rsidR="00D71510" w:rsidRPr="00AD5357" w:rsidRDefault="00D71510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 w:rsidRPr="00AD5357">
        <w:br w:type="page"/>
      </w:r>
    </w:p>
    <w:p w14:paraId="5E6CF7EA" w14:textId="77777777" w:rsidR="0075635F" w:rsidRPr="00AD5357" w:rsidRDefault="00FC04B7" w:rsidP="0075635F">
      <w:pPr>
        <w:pStyle w:val="Rubrik1numrerad"/>
      </w:pPr>
      <w:bookmarkStart w:id="0" w:name="_Toc96509413"/>
      <w:r w:rsidRPr="00AD5357">
        <w:lastRenderedPageBreak/>
        <w:t>F</w:t>
      </w:r>
      <w:r w:rsidR="00F249F2" w:rsidRPr="00AD5357">
        <w:t>akultets-</w:t>
      </w:r>
      <w:r w:rsidR="003B03BD">
        <w:t xml:space="preserve"> </w:t>
      </w:r>
      <w:r w:rsidR="008F0BF4" w:rsidRPr="00AD5357">
        <w:t>och</w:t>
      </w:r>
      <w:r w:rsidR="00F249F2" w:rsidRPr="00AD5357">
        <w:t xml:space="preserve"> förvaltningsövergripande</w:t>
      </w:r>
      <w:r w:rsidR="0075635F" w:rsidRPr="00AD5357">
        <w:t xml:space="preserve"> områden och aktiviteter</w:t>
      </w:r>
      <w:bookmarkEnd w:id="0"/>
    </w:p>
    <w:p w14:paraId="156FA94C" w14:textId="77777777" w:rsidR="0075635F" w:rsidRPr="00AD5357" w:rsidRDefault="0075635F" w:rsidP="0075635F">
      <w:pPr>
        <w:pStyle w:val="Normalindrag"/>
        <w:ind w:firstLine="0"/>
        <w:jc w:val="left"/>
      </w:pPr>
      <w:r w:rsidRPr="00AD5357">
        <w:t xml:space="preserve">Utifrån diskussioner och prioriteringar </w:t>
      </w:r>
      <w:r w:rsidR="008F0BF4" w:rsidRPr="00AD5357">
        <w:t xml:space="preserve">inom fakulteten respektive förvaltningen </w:t>
      </w:r>
      <w:r w:rsidR="00FC04B7" w:rsidRPr="00AD5357">
        <w:t xml:space="preserve">har följande aktiviteter beslutas på </w:t>
      </w:r>
      <w:r w:rsidR="00F249F2" w:rsidRPr="00AD5357">
        <w:t>faku</w:t>
      </w:r>
      <w:r w:rsidR="00FC04B7" w:rsidRPr="00AD5357">
        <w:t>ltets</w:t>
      </w:r>
      <w:r w:rsidR="00EA2BFF" w:rsidRPr="00AD5357">
        <w:t xml:space="preserve">- och </w:t>
      </w:r>
      <w:r w:rsidR="00FC04B7" w:rsidRPr="00AD5357">
        <w:t>förvaltningsnivå</w:t>
      </w:r>
      <w:r w:rsidR="008F0BF4" w:rsidRPr="00AD5357">
        <w:t>.</w:t>
      </w:r>
    </w:p>
    <w:p w14:paraId="77BE818D" w14:textId="77777777" w:rsidR="00EA2BFF" w:rsidRPr="00AD5357" w:rsidRDefault="00EA2BFF" w:rsidP="00EA2BFF">
      <w:pPr>
        <w:pStyle w:val="Rubrik2numrerad"/>
      </w:pPr>
      <w:bookmarkStart w:id="1" w:name="_Toc96509414"/>
      <w:r w:rsidRPr="00AD5357">
        <w:t>Hållbar utveckling</w:t>
      </w:r>
      <w:bookmarkEnd w:id="1"/>
    </w:p>
    <w:p w14:paraId="627D0039" w14:textId="77777777" w:rsidR="00EA2BFF" w:rsidRPr="00AD5357" w:rsidRDefault="00EA2BFF" w:rsidP="00EA2BFF">
      <w:r w:rsidRPr="00AD5357">
        <w:t>Förslag på aktivitet och ansvariga.</w:t>
      </w:r>
    </w:p>
    <w:p w14:paraId="707E6A3D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3CBE96B4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76A84AA2" w14:textId="77777777" w:rsidR="00EA2BFF" w:rsidRPr="00AD5357" w:rsidRDefault="00EA2BFF" w:rsidP="00EA2BFF">
      <w:pPr>
        <w:pStyle w:val="Rubrik2numrerad"/>
      </w:pPr>
      <w:bookmarkStart w:id="2" w:name="_Toc96509415"/>
      <w:r w:rsidRPr="00AD5357">
        <w:t>Relevans</w:t>
      </w:r>
      <w:bookmarkEnd w:id="2"/>
    </w:p>
    <w:p w14:paraId="3144217D" w14:textId="77777777" w:rsidR="00EA2BFF" w:rsidRPr="00AD5357" w:rsidRDefault="00EA2BFF" w:rsidP="00EA2BFF">
      <w:r w:rsidRPr="00AD5357">
        <w:t>Förslag på aktivitet och ansvariga.</w:t>
      </w:r>
    </w:p>
    <w:p w14:paraId="1DC57CF9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3C5817A7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1A90282E" w14:textId="77777777" w:rsidR="00EA2BFF" w:rsidRPr="00AD5357" w:rsidRDefault="00EA2BFF" w:rsidP="00EA2BFF">
      <w:pPr>
        <w:pStyle w:val="Rubrik2numrerad"/>
      </w:pPr>
      <w:bookmarkStart w:id="3" w:name="_Toc96509416"/>
      <w:r w:rsidRPr="00AD5357">
        <w:t>Attraktivitet</w:t>
      </w:r>
      <w:bookmarkEnd w:id="3"/>
    </w:p>
    <w:p w14:paraId="27621D44" w14:textId="77777777" w:rsidR="00EA2BFF" w:rsidRPr="00AD5357" w:rsidRDefault="00EA2BFF" w:rsidP="00EA2BFF">
      <w:r w:rsidRPr="00AD5357">
        <w:t>Förslag på aktivitet och ansvariga.</w:t>
      </w:r>
    </w:p>
    <w:p w14:paraId="7A098826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5AB920D3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0B2D24C8" w14:textId="77777777" w:rsidR="00EA2BFF" w:rsidRPr="00AD5357" w:rsidRDefault="00EA2BFF" w:rsidP="00EA2BFF">
      <w:pPr>
        <w:pStyle w:val="Rubrik2numrerad"/>
      </w:pPr>
      <w:bookmarkStart w:id="4" w:name="_Toc96509417"/>
      <w:r w:rsidRPr="00AD5357">
        <w:t>Kvalitet</w:t>
      </w:r>
      <w:bookmarkEnd w:id="4"/>
    </w:p>
    <w:p w14:paraId="5DE8D63C" w14:textId="77777777" w:rsidR="00EA2BFF" w:rsidRPr="00AD5357" w:rsidRDefault="00EA2BFF" w:rsidP="00EA2BFF">
      <w:r w:rsidRPr="00AD5357">
        <w:t>Förslag på aktivitet och ansvariga.</w:t>
      </w:r>
    </w:p>
    <w:p w14:paraId="486FA3DF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7DEE8750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42C9F815" w14:textId="77777777" w:rsidR="00EA2BFF" w:rsidRPr="00AD5357" w:rsidRDefault="00EA2BFF" w:rsidP="00EA2BFF">
      <w:pPr>
        <w:pStyle w:val="Rubrik2numrerad"/>
      </w:pPr>
      <w:r w:rsidRPr="00AD5357">
        <w:t xml:space="preserve"> </w:t>
      </w:r>
      <w:bookmarkStart w:id="5" w:name="_Toc96509418"/>
      <w:r w:rsidRPr="00AD5357">
        <w:t>Ev. annat område</w:t>
      </w:r>
      <w:bookmarkEnd w:id="5"/>
    </w:p>
    <w:p w14:paraId="593F0662" w14:textId="77777777" w:rsidR="00EA2BFF" w:rsidRPr="00AD5357" w:rsidRDefault="00EA2BFF" w:rsidP="00EA2BFF">
      <w:r w:rsidRPr="00AD5357">
        <w:t>Förslag på aktivitet och ansvariga.</w:t>
      </w:r>
    </w:p>
    <w:p w14:paraId="61E4C5C0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20834306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66AF02B6" w14:textId="77777777" w:rsidR="0075635F" w:rsidRPr="00AD5357" w:rsidRDefault="0075635F" w:rsidP="0075635F">
      <w:pPr>
        <w:pStyle w:val="Rubrik1numrerad"/>
        <w:numPr>
          <w:ilvl w:val="0"/>
          <w:numId w:val="0"/>
        </w:numPr>
        <w:ind w:left="360" w:hanging="360"/>
      </w:pPr>
    </w:p>
    <w:p w14:paraId="6307EF89" w14:textId="77777777" w:rsidR="0075635F" w:rsidRPr="00AD5357" w:rsidRDefault="0075635F" w:rsidP="0075635F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 w:rsidRPr="00AD5357">
        <w:br w:type="page"/>
      </w:r>
    </w:p>
    <w:p w14:paraId="427D386E" w14:textId="77777777" w:rsidR="00EB00D3" w:rsidRPr="00AD5357" w:rsidRDefault="0074525E" w:rsidP="0074525E">
      <w:pPr>
        <w:pStyle w:val="Rubrik1numrerad"/>
      </w:pPr>
      <w:bookmarkStart w:id="6" w:name="_Toc96509419"/>
      <w:r w:rsidRPr="00AD5357">
        <w:lastRenderedPageBreak/>
        <w:t xml:space="preserve">Förslag på </w:t>
      </w:r>
      <w:r w:rsidR="00464DC9" w:rsidRPr="00AD5357">
        <w:t xml:space="preserve">universitetsövergripande </w:t>
      </w:r>
      <w:r w:rsidR="009A2B2B" w:rsidRPr="00AD5357">
        <w:t>områden</w:t>
      </w:r>
      <w:r w:rsidRPr="00AD5357">
        <w:t xml:space="preserve"> och aktiviteter</w:t>
      </w:r>
      <w:bookmarkEnd w:id="6"/>
    </w:p>
    <w:p w14:paraId="58EAAFBF" w14:textId="77777777" w:rsidR="00A70DFE" w:rsidRPr="00AD5357" w:rsidRDefault="00B80E89" w:rsidP="0074525E">
      <w:pPr>
        <w:pStyle w:val="Normalindrag"/>
        <w:ind w:firstLine="0"/>
        <w:jc w:val="left"/>
      </w:pPr>
      <w:r w:rsidRPr="00AD5357">
        <w:t xml:space="preserve">Utifrån diskussioner och prioriteringar </w:t>
      </w:r>
      <w:r w:rsidR="008F0BF4" w:rsidRPr="00AD5357">
        <w:t xml:space="preserve">inom fakulteten respektive förvaltningen </w:t>
      </w:r>
      <w:r w:rsidR="0075635F" w:rsidRPr="00AD5357">
        <w:t xml:space="preserve">föreslås följande </w:t>
      </w:r>
      <w:r w:rsidR="00157AF4" w:rsidRPr="00AD5357">
        <w:t>universitetsövergripande områden och aktiviteter</w:t>
      </w:r>
      <w:r w:rsidR="0075635F" w:rsidRPr="00AD5357">
        <w:t xml:space="preserve">. </w:t>
      </w:r>
    </w:p>
    <w:p w14:paraId="3E651FC8" w14:textId="77777777" w:rsidR="00EA2BFF" w:rsidRPr="00AD5357" w:rsidRDefault="00EA2BFF" w:rsidP="00EA2BFF">
      <w:pPr>
        <w:pStyle w:val="Rubrik2numrerad"/>
      </w:pPr>
      <w:bookmarkStart w:id="7" w:name="_Toc96509420"/>
      <w:r w:rsidRPr="00AD5357">
        <w:t>Hållbar utveckling</w:t>
      </w:r>
      <w:bookmarkEnd w:id="7"/>
    </w:p>
    <w:p w14:paraId="48811CFD" w14:textId="77777777" w:rsidR="00EA2BFF" w:rsidRPr="00AD5357" w:rsidRDefault="00EA2BFF" w:rsidP="00EA2BFF">
      <w:r w:rsidRPr="00AD5357">
        <w:t>Förslag på aktivitet och ansvariga.</w:t>
      </w:r>
    </w:p>
    <w:p w14:paraId="1C41EDE1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284F8DA8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0EFA335C" w14:textId="77777777" w:rsidR="00EA2BFF" w:rsidRPr="00AD5357" w:rsidRDefault="00EA2BFF" w:rsidP="00EA2BFF">
      <w:pPr>
        <w:pStyle w:val="Rubrik2numrerad"/>
      </w:pPr>
      <w:bookmarkStart w:id="8" w:name="_Toc96509421"/>
      <w:r w:rsidRPr="00AD5357">
        <w:t>Relevans</w:t>
      </w:r>
      <w:bookmarkEnd w:id="8"/>
    </w:p>
    <w:p w14:paraId="2F911548" w14:textId="77777777" w:rsidR="00EA2BFF" w:rsidRPr="00AD5357" w:rsidRDefault="00EA2BFF" w:rsidP="00EA2BFF">
      <w:r w:rsidRPr="00AD5357">
        <w:t>Förslag på aktivitet och ansvariga.</w:t>
      </w:r>
    </w:p>
    <w:p w14:paraId="6BEA4238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14FB6119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0AC8AE36" w14:textId="77777777" w:rsidR="00EA2BFF" w:rsidRPr="00AD5357" w:rsidRDefault="00EA2BFF" w:rsidP="00EA2BFF">
      <w:pPr>
        <w:pStyle w:val="Rubrik2numrerad"/>
      </w:pPr>
      <w:bookmarkStart w:id="9" w:name="_Toc96509422"/>
      <w:r w:rsidRPr="00AD5357">
        <w:t>Attraktivitet</w:t>
      </w:r>
      <w:bookmarkEnd w:id="9"/>
    </w:p>
    <w:p w14:paraId="4FD014F3" w14:textId="77777777" w:rsidR="00EA2BFF" w:rsidRPr="00AD5357" w:rsidRDefault="00EA2BFF" w:rsidP="00EA2BFF">
      <w:r w:rsidRPr="00AD5357">
        <w:t>Förslag på aktivitet och ansvariga.</w:t>
      </w:r>
    </w:p>
    <w:p w14:paraId="7CC0851E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00BFBDBF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56DF06F3" w14:textId="77777777" w:rsidR="00EA2BFF" w:rsidRPr="00AD5357" w:rsidRDefault="00EA2BFF" w:rsidP="00EA2BFF">
      <w:pPr>
        <w:pStyle w:val="Rubrik2numrerad"/>
      </w:pPr>
      <w:bookmarkStart w:id="10" w:name="_Toc96509423"/>
      <w:r w:rsidRPr="00AD5357">
        <w:t>Kvalitet</w:t>
      </w:r>
      <w:bookmarkEnd w:id="10"/>
    </w:p>
    <w:p w14:paraId="451A8BD1" w14:textId="77777777" w:rsidR="00EA2BFF" w:rsidRPr="00AD5357" w:rsidRDefault="00EA2BFF" w:rsidP="00EA2BFF">
      <w:r w:rsidRPr="00AD5357">
        <w:t>Förslag på aktivitet och ansvariga.</w:t>
      </w:r>
    </w:p>
    <w:p w14:paraId="2672B9AD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1A49F924" w14:textId="77777777" w:rsidR="00EA2BFF" w:rsidRPr="00AD5357" w:rsidRDefault="00EA2BFF" w:rsidP="00EA2BFF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22E7A502" w14:textId="77777777" w:rsidR="00EA2BFF" w:rsidRPr="00AD5357" w:rsidRDefault="00EA2BFF" w:rsidP="00EA2BFF">
      <w:pPr>
        <w:pStyle w:val="Rubrik2numrerad"/>
      </w:pPr>
      <w:r w:rsidRPr="00AD5357">
        <w:t xml:space="preserve"> </w:t>
      </w:r>
      <w:bookmarkStart w:id="11" w:name="_Toc96509424"/>
      <w:r w:rsidRPr="00AD5357">
        <w:t>Ev. annat område</w:t>
      </w:r>
      <w:bookmarkEnd w:id="11"/>
    </w:p>
    <w:p w14:paraId="2BB209C8" w14:textId="77777777" w:rsidR="00EA2BFF" w:rsidRPr="00AD5357" w:rsidRDefault="00EA2BFF" w:rsidP="00EA2BFF">
      <w:r w:rsidRPr="00AD5357">
        <w:t>Förslag på aktivitet och ansvariga.</w:t>
      </w:r>
    </w:p>
    <w:p w14:paraId="682DFF24" w14:textId="77777777" w:rsidR="00FB74B7" w:rsidRDefault="00EA2BFF" w:rsidP="00E643E7">
      <w:pPr>
        <w:pStyle w:val="Normalindrag"/>
        <w:numPr>
          <w:ilvl w:val="0"/>
          <w:numId w:val="10"/>
        </w:numPr>
      </w:pPr>
      <w:proofErr w:type="spellStart"/>
      <w:r w:rsidRPr="00AD5357">
        <w:t>Xx</w:t>
      </w:r>
      <w:proofErr w:type="spellEnd"/>
    </w:p>
    <w:p w14:paraId="47A1FED7" w14:textId="77777777" w:rsidR="00E643E7" w:rsidRDefault="00E643E7" w:rsidP="00E643E7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  <w:r>
        <w:t xml:space="preserve"> </w:t>
      </w:r>
    </w:p>
    <w:p w14:paraId="2CBA5420" w14:textId="77777777" w:rsidR="00187F38" w:rsidRDefault="00187F38" w:rsidP="00187F38">
      <w:pPr>
        <w:pStyle w:val="Normalindrag"/>
        <w:ind w:firstLine="0"/>
      </w:pPr>
    </w:p>
    <w:p w14:paraId="033A1730" w14:textId="77777777" w:rsidR="00803FE6" w:rsidRDefault="00803FE6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66982B75" w14:textId="77777777" w:rsidR="00187F38" w:rsidRDefault="00187F38" w:rsidP="00187F38">
      <w:pPr>
        <w:pStyle w:val="Rubrik1numrerad"/>
      </w:pPr>
      <w:bookmarkStart w:id="12" w:name="_Toc96509425"/>
      <w:r>
        <w:lastRenderedPageBreak/>
        <w:t>Risker</w:t>
      </w:r>
      <w:bookmarkEnd w:id="12"/>
    </w:p>
    <w:p w14:paraId="76C808FC" w14:textId="68AC1E42" w:rsidR="00187F38" w:rsidRDefault="004B6641" w:rsidP="00803FE6">
      <w:r>
        <w:t xml:space="preserve">Varje år genomförs riskanalyser för att </w:t>
      </w:r>
      <w:r w:rsidR="00803FE6" w:rsidRPr="00803FE6">
        <w:t>identifiera väsentliga risker utifrån krav i myndighetsförordning samt andra externa krav (ex. högskolelag och förordning), i samband med verksamhetsplaneringsarbetet.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1519D8" w14:paraId="34885C2D" w14:textId="77777777" w:rsidTr="00936192">
        <w:tc>
          <w:tcPr>
            <w:tcW w:w="2265" w:type="dxa"/>
          </w:tcPr>
          <w:p w14:paraId="730DA873" w14:textId="77777777" w:rsidR="001519D8" w:rsidRPr="00BA6326" w:rsidRDefault="001519D8" w:rsidP="00936192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Risk</w:t>
            </w:r>
          </w:p>
        </w:tc>
        <w:tc>
          <w:tcPr>
            <w:tcW w:w="2265" w:type="dxa"/>
          </w:tcPr>
          <w:p w14:paraId="6E043C2F" w14:textId="77777777" w:rsidR="001519D8" w:rsidRPr="00BA6326" w:rsidRDefault="001519D8" w:rsidP="00936192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På grund av (orsak)</w:t>
            </w:r>
          </w:p>
        </w:tc>
        <w:tc>
          <w:tcPr>
            <w:tcW w:w="2265" w:type="dxa"/>
          </w:tcPr>
          <w:p w14:paraId="3385D362" w14:textId="77777777" w:rsidR="001519D8" w:rsidRDefault="001519D8" w:rsidP="00936192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Sannolikhet (1-4) /Konsekvens (1-4) </w:t>
            </w:r>
          </w:p>
        </w:tc>
        <w:tc>
          <w:tcPr>
            <w:tcW w:w="2265" w:type="dxa"/>
          </w:tcPr>
          <w:p w14:paraId="300B1744" w14:textId="77777777" w:rsidR="001519D8" w:rsidRPr="00BA6326" w:rsidRDefault="001519D8" w:rsidP="00936192">
            <w:pPr>
              <w:spacing w:before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Förslag på å</w:t>
            </w:r>
            <w:r w:rsidRPr="00BA63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tgärd och ansvar</w:t>
            </w:r>
          </w:p>
        </w:tc>
      </w:tr>
      <w:tr w:rsidR="001519D8" w14:paraId="1FBF5F63" w14:textId="77777777" w:rsidTr="00936192">
        <w:tc>
          <w:tcPr>
            <w:tcW w:w="2265" w:type="dxa"/>
          </w:tcPr>
          <w:p w14:paraId="6E450755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693731AD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0579A5F9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26E0F90E" w14:textId="77777777" w:rsidR="001519D8" w:rsidRDefault="001519D8" w:rsidP="00936192">
            <w:pPr>
              <w:pStyle w:val="Normalindrag"/>
              <w:ind w:firstLine="0"/>
            </w:pPr>
          </w:p>
        </w:tc>
      </w:tr>
      <w:tr w:rsidR="001519D8" w14:paraId="646D6C14" w14:textId="77777777" w:rsidTr="00936192">
        <w:tc>
          <w:tcPr>
            <w:tcW w:w="2265" w:type="dxa"/>
          </w:tcPr>
          <w:p w14:paraId="0BBB0F84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224EF76C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4A76B41D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46E89A1F" w14:textId="77777777" w:rsidR="001519D8" w:rsidRDefault="001519D8" w:rsidP="00936192">
            <w:pPr>
              <w:pStyle w:val="Normalindrag"/>
              <w:ind w:firstLine="0"/>
            </w:pPr>
          </w:p>
        </w:tc>
      </w:tr>
      <w:tr w:rsidR="001519D8" w14:paraId="3CA53F58" w14:textId="77777777" w:rsidTr="00936192">
        <w:tc>
          <w:tcPr>
            <w:tcW w:w="2265" w:type="dxa"/>
          </w:tcPr>
          <w:p w14:paraId="54D82CC8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043AD59E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6021C385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0A56BD35" w14:textId="77777777" w:rsidR="001519D8" w:rsidRDefault="001519D8" w:rsidP="00936192">
            <w:pPr>
              <w:pStyle w:val="Normalindrag"/>
              <w:ind w:firstLine="0"/>
            </w:pPr>
          </w:p>
        </w:tc>
      </w:tr>
      <w:tr w:rsidR="001519D8" w14:paraId="6AE21116" w14:textId="77777777" w:rsidTr="00936192">
        <w:tc>
          <w:tcPr>
            <w:tcW w:w="2265" w:type="dxa"/>
          </w:tcPr>
          <w:p w14:paraId="2A7BE970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6EB738B0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0606B153" w14:textId="77777777" w:rsidR="001519D8" w:rsidRDefault="001519D8" w:rsidP="00936192">
            <w:pPr>
              <w:pStyle w:val="Normalindrag"/>
              <w:ind w:firstLine="0"/>
            </w:pPr>
          </w:p>
        </w:tc>
        <w:tc>
          <w:tcPr>
            <w:tcW w:w="2265" w:type="dxa"/>
          </w:tcPr>
          <w:p w14:paraId="49CD7A85" w14:textId="77777777" w:rsidR="001519D8" w:rsidRDefault="001519D8" w:rsidP="00936192">
            <w:pPr>
              <w:pStyle w:val="Normalindrag"/>
              <w:ind w:firstLine="0"/>
            </w:pPr>
          </w:p>
        </w:tc>
      </w:tr>
    </w:tbl>
    <w:p w14:paraId="7DB671D9" w14:textId="77777777" w:rsidR="001519D8" w:rsidRDefault="001519D8" w:rsidP="001519D8">
      <w:pPr>
        <w:pStyle w:val="Normalindrag"/>
      </w:pPr>
    </w:p>
    <w:p w14:paraId="5B3A9195" w14:textId="77777777" w:rsidR="001A3E7B" w:rsidRDefault="001A3E7B" w:rsidP="001519D8">
      <w:pPr>
        <w:pStyle w:val="Normalindrag"/>
      </w:pPr>
    </w:p>
    <w:p w14:paraId="70EFF5CA" w14:textId="77777777" w:rsidR="001A3E7B" w:rsidRPr="001519D8" w:rsidRDefault="001A3E7B" w:rsidP="001519D8">
      <w:pPr>
        <w:pStyle w:val="Normalindrag"/>
      </w:pPr>
      <w:r>
        <w:rPr>
          <w:noProof/>
          <w:lang w:eastAsia="sv-SE"/>
        </w:rPr>
        <w:drawing>
          <wp:inline distT="0" distB="0" distL="0" distR="0" wp14:anchorId="40B53F78" wp14:editId="0450A674">
            <wp:extent cx="5759450" cy="3686810"/>
            <wp:effectExtent l="0" t="0" r="0" b="8890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E7B" w:rsidRPr="001519D8" w:rsidSect="00A71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44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7E38" w14:textId="77777777" w:rsidR="008D6660" w:rsidRDefault="008D6660" w:rsidP="00E25647">
      <w:r>
        <w:separator/>
      </w:r>
    </w:p>
  </w:endnote>
  <w:endnote w:type="continuationSeparator" w:id="0">
    <w:p w14:paraId="3D4771F8" w14:textId="77777777" w:rsidR="008D6660" w:rsidRDefault="008D666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430B" w14:textId="77777777" w:rsidR="008D6660" w:rsidRDefault="008D6660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1133C9CD" w14:textId="77777777" w:rsidR="008D6660" w:rsidRDefault="008D6660"/>
  <w:p w14:paraId="0AD177EC" w14:textId="77777777" w:rsidR="008D6660" w:rsidRDefault="008D6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1A81" w14:textId="77777777" w:rsidR="008D6660" w:rsidRDefault="008D6660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CE59AF">
      <w:rPr>
        <w:noProof/>
      </w:rPr>
      <w:t>12</w:t>
    </w:r>
    <w:r>
      <w:fldChar w:fldCharType="end"/>
    </w:r>
  </w:p>
  <w:p w14:paraId="5B846B34" w14:textId="77777777" w:rsidR="008D6660" w:rsidRDefault="008D6660"/>
  <w:p w14:paraId="02118768" w14:textId="77777777" w:rsidR="008D6660" w:rsidRDefault="008D66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03901"/>
      <w:docPartObj>
        <w:docPartGallery w:val="Page Numbers (Bottom of Page)"/>
        <w:docPartUnique/>
      </w:docPartObj>
    </w:sdtPr>
    <w:sdtEndPr/>
    <w:sdtContent>
      <w:p w14:paraId="072A8CE2" w14:textId="77777777" w:rsidR="008D6660" w:rsidRDefault="008D6660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5E">
          <w:rPr>
            <w:noProof/>
          </w:rPr>
          <w:t>27</w:t>
        </w:r>
        <w:r>
          <w:fldChar w:fldCharType="end"/>
        </w:r>
      </w:p>
    </w:sdtContent>
  </w:sdt>
  <w:p w14:paraId="066B6557" w14:textId="77777777" w:rsidR="008D6660" w:rsidRDefault="008D66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6B09" w14:textId="77777777" w:rsidR="008D6660" w:rsidRPr="001565B5" w:rsidRDefault="008D6660" w:rsidP="001565B5">
      <w:pPr>
        <w:pStyle w:val="Sidfot"/>
      </w:pPr>
    </w:p>
  </w:footnote>
  <w:footnote w:type="continuationSeparator" w:id="0">
    <w:p w14:paraId="1BC95D1B" w14:textId="77777777" w:rsidR="008D6660" w:rsidRDefault="008D666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98C8" w14:textId="77777777" w:rsidR="008D6660" w:rsidRDefault="008D6660" w:rsidP="00516D46">
    <w:pPr>
      <w:pStyle w:val="Sidhuvud"/>
      <w:jc w:val="left"/>
    </w:pPr>
    <w:r>
      <w:t>Författare?</w:t>
    </w:r>
  </w:p>
  <w:p w14:paraId="5B94DC0A" w14:textId="77777777" w:rsidR="008D6660" w:rsidRDefault="008D6660"/>
  <w:p w14:paraId="78CA4BFD" w14:textId="77777777" w:rsidR="008D6660" w:rsidRDefault="008D6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9"/>
      <w:gridCol w:w="3980"/>
    </w:tblGrid>
    <w:tr w:rsidR="008D6660" w14:paraId="11FA507B" w14:textId="77777777" w:rsidTr="00F249F2">
      <w:trPr>
        <w:trHeight w:val="258"/>
      </w:trPr>
      <w:tc>
        <w:tcPr>
          <w:tcW w:w="3979" w:type="dxa"/>
        </w:tcPr>
        <w:p w14:paraId="2E246A71" w14:textId="77777777" w:rsidR="008D6660" w:rsidRDefault="008D6660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980" w:type="dxa"/>
        </w:tcPr>
        <w:p w14:paraId="4614407A" w14:textId="04BAE606" w:rsidR="008D6660" w:rsidRDefault="00D750E9">
          <w:pPr>
            <w:pStyle w:val="Sidhuvud"/>
          </w:pPr>
          <w:fldSimple w:instr=" STYLEREF  &quot;Rapportrubrik 1&quot;  \* MERGEFORMAT ">
            <w:r w:rsidR="00BB374A">
              <w:rPr>
                <w:noProof/>
              </w:rPr>
              <w:t>Fakultets- och förvaltningsnivå</w:t>
            </w:r>
          </w:fldSimple>
        </w:p>
      </w:tc>
    </w:tr>
  </w:tbl>
  <w:p w14:paraId="4AEE2F16" w14:textId="77777777" w:rsidR="008D6660" w:rsidRDefault="008D6660">
    <w:pPr>
      <w:pStyle w:val="Sidhuvud"/>
    </w:pPr>
  </w:p>
  <w:p w14:paraId="2E9145DF" w14:textId="77777777" w:rsidR="008D6660" w:rsidRDefault="008D6660"/>
  <w:p w14:paraId="16323E8D" w14:textId="77777777" w:rsidR="008D6660" w:rsidRDefault="008D66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8D6660" w14:paraId="01BFA8B1" w14:textId="77777777" w:rsidTr="00EA3A35">
      <w:tc>
        <w:tcPr>
          <w:tcW w:w="3999" w:type="dxa"/>
        </w:tcPr>
        <w:p w14:paraId="6ED54E57" w14:textId="77777777" w:rsidR="008D6660" w:rsidRPr="00BA69B4" w:rsidRDefault="008D6660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14:paraId="082B5745" w14:textId="77777777" w:rsidR="008D6660" w:rsidRPr="00E90FF0" w:rsidRDefault="008D6660" w:rsidP="004F0FB9">
          <w:pPr>
            <w:pStyle w:val="Sidhuvud"/>
          </w:pPr>
        </w:p>
      </w:tc>
    </w:tr>
    <w:tr w:rsidR="008D6660" w14:paraId="792DD78E" w14:textId="77777777" w:rsidTr="00EA3A35">
      <w:trPr>
        <w:trHeight w:val="1127"/>
      </w:trPr>
      <w:tc>
        <w:tcPr>
          <w:tcW w:w="3999" w:type="dxa"/>
        </w:tcPr>
        <w:p w14:paraId="30B751BD" w14:textId="77777777" w:rsidR="008D6660" w:rsidRDefault="008D6660" w:rsidP="00EB118B">
          <w:pPr>
            <w:pStyle w:val="Sidhuvud"/>
            <w:spacing w:before="40"/>
            <w:jc w:val="left"/>
            <w:rPr>
              <w:noProof/>
            </w:rPr>
          </w:pPr>
          <w:r>
            <w:fldChar w:fldCharType="begin"/>
          </w:r>
          <w:r w:rsidRPr="004F0FB9">
            <w:instrText xml:space="preserve"> CREATEDATE  \@ "yyyy-MM-dd"  \* MERGEFORMAT </w:instrText>
          </w:r>
          <w:r>
            <w:fldChar w:fldCharType="separate"/>
          </w:r>
          <w:r>
            <w:rPr>
              <w:noProof/>
            </w:rPr>
            <w:t>2019-11-28</w:t>
          </w:r>
          <w:r>
            <w:rPr>
              <w:noProof/>
            </w:rPr>
            <w:fldChar w:fldCharType="end"/>
          </w:r>
        </w:p>
        <w:p w14:paraId="03C7856D" w14:textId="77777777" w:rsidR="008D6660" w:rsidRPr="000F60CF" w:rsidRDefault="008D6660" w:rsidP="001C2465">
          <w:pPr>
            <w:pStyle w:val="Sidhuvud"/>
            <w:spacing w:before="40"/>
            <w:jc w:val="left"/>
          </w:pPr>
          <w:r>
            <w:t>Universitetsledningens stab och ekonomiavdelningen</w:t>
          </w:r>
        </w:p>
        <w:p w14:paraId="18564ED6" w14:textId="77777777" w:rsidR="008D6660" w:rsidRDefault="008D6660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>: MIUN 2019/2192</w:t>
          </w:r>
        </w:p>
        <w:p w14:paraId="421B2FF9" w14:textId="77777777" w:rsidR="008D6660" w:rsidRDefault="008D6660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14:paraId="280C4132" w14:textId="77777777" w:rsidR="008D6660" w:rsidRDefault="008D6660" w:rsidP="004F0FB9">
          <w:pPr>
            <w:pStyle w:val="Sidhuvud"/>
            <w:rPr>
              <w:noProof/>
            </w:rPr>
          </w:pPr>
        </w:p>
      </w:tc>
    </w:tr>
  </w:tbl>
  <w:p w14:paraId="6EB34BDC" w14:textId="77777777" w:rsidR="008D6660" w:rsidRDefault="008D66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137E8D"/>
    <w:multiLevelType w:val="hybridMultilevel"/>
    <w:tmpl w:val="96A27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3B91"/>
    <w:multiLevelType w:val="multilevel"/>
    <w:tmpl w:val="566E31A8"/>
    <w:numStyleLink w:val="Listformatpunktlista2"/>
  </w:abstractNum>
  <w:abstractNum w:abstractNumId="3" w15:restartNumberingAfterBreak="0">
    <w:nsid w:val="3C2B0666"/>
    <w:multiLevelType w:val="multilevel"/>
    <w:tmpl w:val="3EE8D168"/>
    <w:styleLink w:val="Listformatpunktlista1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D9F450A"/>
    <w:multiLevelType w:val="multilevel"/>
    <w:tmpl w:val="E7AC470C"/>
    <w:styleLink w:val="Listformatpunkt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A817D5"/>
    <w:multiLevelType w:val="multilevel"/>
    <w:tmpl w:val="4208B08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Rubrikniv2"/>
      <w:lvlText w:val="%1.%2"/>
      <w:lvlJc w:val="left"/>
      <w:pPr>
        <w:ind w:left="847" w:hanging="705"/>
      </w:pPr>
      <w:rPr>
        <w:rFonts w:hint="default"/>
        <w:b/>
        <w:color w:val="8080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D103106"/>
    <w:multiLevelType w:val="multilevel"/>
    <w:tmpl w:val="08B0A642"/>
    <w:numStyleLink w:val="Listformatnumreraderubriker"/>
  </w:abstractNum>
  <w:abstractNum w:abstractNumId="7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9C32ED0"/>
    <w:multiLevelType w:val="hybridMultilevel"/>
    <w:tmpl w:val="5A446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29682748">
    <w:abstractNumId w:val="9"/>
  </w:num>
  <w:num w:numId="2" w16cid:durableId="1936404282">
    <w:abstractNumId w:val="7"/>
  </w:num>
  <w:num w:numId="3" w16cid:durableId="2141997237">
    <w:abstractNumId w:val="0"/>
  </w:num>
  <w:num w:numId="4" w16cid:durableId="940145330">
    <w:abstractNumId w:val="2"/>
  </w:num>
  <w:num w:numId="5" w16cid:durableId="1354451315">
    <w:abstractNumId w:val="6"/>
  </w:num>
  <w:num w:numId="6" w16cid:durableId="307977431">
    <w:abstractNumId w:val="5"/>
  </w:num>
  <w:num w:numId="7" w16cid:durableId="82607427">
    <w:abstractNumId w:val="4"/>
  </w:num>
  <w:num w:numId="8" w16cid:durableId="291635377">
    <w:abstractNumId w:val="3"/>
  </w:num>
  <w:num w:numId="9" w16cid:durableId="2128305011">
    <w:abstractNumId w:val="1"/>
  </w:num>
  <w:num w:numId="10" w16cid:durableId="50378852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35"/>
    <w:rsid w:val="0000059E"/>
    <w:rsid w:val="00007004"/>
    <w:rsid w:val="00011081"/>
    <w:rsid w:val="00031EFA"/>
    <w:rsid w:val="00037F5D"/>
    <w:rsid w:val="000603C7"/>
    <w:rsid w:val="000628B4"/>
    <w:rsid w:val="0006309D"/>
    <w:rsid w:val="000645ED"/>
    <w:rsid w:val="0006763E"/>
    <w:rsid w:val="00071318"/>
    <w:rsid w:val="00084CED"/>
    <w:rsid w:val="0008542F"/>
    <w:rsid w:val="00085FA0"/>
    <w:rsid w:val="00086297"/>
    <w:rsid w:val="0009688D"/>
    <w:rsid w:val="000A14E2"/>
    <w:rsid w:val="000A1CA1"/>
    <w:rsid w:val="000A3806"/>
    <w:rsid w:val="000A3AEE"/>
    <w:rsid w:val="000A3E56"/>
    <w:rsid w:val="000A455A"/>
    <w:rsid w:val="000A4BE9"/>
    <w:rsid w:val="000A55D3"/>
    <w:rsid w:val="000A6173"/>
    <w:rsid w:val="000B05BC"/>
    <w:rsid w:val="000B6DD9"/>
    <w:rsid w:val="000C2175"/>
    <w:rsid w:val="000C6524"/>
    <w:rsid w:val="000D742D"/>
    <w:rsid w:val="000D7444"/>
    <w:rsid w:val="000E3404"/>
    <w:rsid w:val="000E4BCF"/>
    <w:rsid w:val="000E7B2F"/>
    <w:rsid w:val="000F046D"/>
    <w:rsid w:val="000F3C4A"/>
    <w:rsid w:val="000F60CF"/>
    <w:rsid w:val="001002AA"/>
    <w:rsid w:val="00100A59"/>
    <w:rsid w:val="00104EA7"/>
    <w:rsid w:val="00105F71"/>
    <w:rsid w:val="001124FE"/>
    <w:rsid w:val="00121AFC"/>
    <w:rsid w:val="00122600"/>
    <w:rsid w:val="0012289C"/>
    <w:rsid w:val="001245FD"/>
    <w:rsid w:val="00127C49"/>
    <w:rsid w:val="00130D1C"/>
    <w:rsid w:val="00135C9A"/>
    <w:rsid w:val="001404B3"/>
    <w:rsid w:val="00144BDF"/>
    <w:rsid w:val="001519D8"/>
    <w:rsid w:val="001562AF"/>
    <w:rsid w:val="001565B5"/>
    <w:rsid w:val="00156F04"/>
    <w:rsid w:val="00157AF4"/>
    <w:rsid w:val="00160DC1"/>
    <w:rsid w:val="00165B16"/>
    <w:rsid w:val="001821F8"/>
    <w:rsid w:val="001827CD"/>
    <w:rsid w:val="00187F38"/>
    <w:rsid w:val="0019145C"/>
    <w:rsid w:val="0019705E"/>
    <w:rsid w:val="00197D2B"/>
    <w:rsid w:val="001A0DAA"/>
    <w:rsid w:val="001A3E7B"/>
    <w:rsid w:val="001A5440"/>
    <w:rsid w:val="001A7CA0"/>
    <w:rsid w:val="001C2465"/>
    <w:rsid w:val="001C7BDF"/>
    <w:rsid w:val="001D0582"/>
    <w:rsid w:val="001D1371"/>
    <w:rsid w:val="001D40CD"/>
    <w:rsid w:val="001D499C"/>
    <w:rsid w:val="001E2799"/>
    <w:rsid w:val="001E3B56"/>
    <w:rsid w:val="001E5DB9"/>
    <w:rsid w:val="001F0812"/>
    <w:rsid w:val="001F10BC"/>
    <w:rsid w:val="001F5CC6"/>
    <w:rsid w:val="00205EB0"/>
    <w:rsid w:val="00206D9E"/>
    <w:rsid w:val="00207AF8"/>
    <w:rsid w:val="00231C16"/>
    <w:rsid w:val="00233015"/>
    <w:rsid w:val="002338ED"/>
    <w:rsid w:val="00236B22"/>
    <w:rsid w:val="00237D3F"/>
    <w:rsid w:val="002449FF"/>
    <w:rsid w:val="0024689A"/>
    <w:rsid w:val="0024755B"/>
    <w:rsid w:val="002501A0"/>
    <w:rsid w:val="00250733"/>
    <w:rsid w:val="00252003"/>
    <w:rsid w:val="00252650"/>
    <w:rsid w:val="0025345D"/>
    <w:rsid w:val="00254578"/>
    <w:rsid w:val="00256EC9"/>
    <w:rsid w:val="0026062D"/>
    <w:rsid w:val="0026527A"/>
    <w:rsid w:val="00270306"/>
    <w:rsid w:val="00273F34"/>
    <w:rsid w:val="00277C06"/>
    <w:rsid w:val="0028014C"/>
    <w:rsid w:val="0028166F"/>
    <w:rsid w:val="002965D7"/>
    <w:rsid w:val="00297549"/>
    <w:rsid w:val="0029770C"/>
    <w:rsid w:val="002A7BDF"/>
    <w:rsid w:val="002B401C"/>
    <w:rsid w:val="002C0366"/>
    <w:rsid w:val="002C3C0B"/>
    <w:rsid w:val="002D0679"/>
    <w:rsid w:val="002D1A6B"/>
    <w:rsid w:val="002D3175"/>
    <w:rsid w:val="002D40C3"/>
    <w:rsid w:val="002E6838"/>
    <w:rsid w:val="002F0DE0"/>
    <w:rsid w:val="002F2E8B"/>
    <w:rsid w:val="002F4D8C"/>
    <w:rsid w:val="002F6692"/>
    <w:rsid w:val="003031B5"/>
    <w:rsid w:val="003042DB"/>
    <w:rsid w:val="00305B64"/>
    <w:rsid w:val="00305F95"/>
    <w:rsid w:val="0032440E"/>
    <w:rsid w:val="003313CD"/>
    <w:rsid w:val="00332B42"/>
    <w:rsid w:val="00333568"/>
    <w:rsid w:val="00333F32"/>
    <w:rsid w:val="003343DF"/>
    <w:rsid w:val="00341561"/>
    <w:rsid w:val="00342BAB"/>
    <w:rsid w:val="00342D40"/>
    <w:rsid w:val="00343B38"/>
    <w:rsid w:val="00345378"/>
    <w:rsid w:val="00350414"/>
    <w:rsid w:val="00361AB1"/>
    <w:rsid w:val="00363BD9"/>
    <w:rsid w:val="003677FC"/>
    <w:rsid w:val="003717CE"/>
    <w:rsid w:val="00371B00"/>
    <w:rsid w:val="0037202E"/>
    <w:rsid w:val="00375386"/>
    <w:rsid w:val="00380CB9"/>
    <w:rsid w:val="00383D17"/>
    <w:rsid w:val="00387382"/>
    <w:rsid w:val="00392377"/>
    <w:rsid w:val="003A4AFB"/>
    <w:rsid w:val="003B03BD"/>
    <w:rsid w:val="003B228A"/>
    <w:rsid w:val="003C19D5"/>
    <w:rsid w:val="003C763B"/>
    <w:rsid w:val="003D177D"/>
    <w:rsid w:val="003D4434"/>
    <w:rsid w:val="003E4BDD"/>
    <w:rsid w:val="003E4E9A"/>
    <w:rsid w:val="003F115C"/>
    <w:rsid w:val="003F1FCC"/>
    <w:rsid w:val="003F54B2"/>
    <w:rsid w:val="003F5CFC"/>
    <w:rsid w:val="00403C30"/>
    <w:rsid w:val="00405ACF"/>
    <w:rsid w:val="00413E88"/>
    <w:rsid w:val="00420E05"/>
    <w:rsid w:val="004265A6"/>
    <w:rsid w:val="00435FE5"/>
    <w:rsid w:val="00437C0D"/>
    <w:rsid w:val="00443A1F"/>
    <w:rsid w:val="00443D84"/>
    <w:rsid w:val="004447DF"/>
    <w:rsid w:val="0044659F"/>
    <w:rsid w:val="0044747B"/>
    <w:rsid w:val="004565AA"/>
    <w:rsid w:val="00460CFD"/>
    <w:rsid w:val="00464AA5"/>
    <w:rsid w:val="00464DC9"/>
    <w:rsid w:val="00464EBF"/>
    <w:rsid w:val="004651BF"/>
    <w:rsid w:val="004721CC"/>
    <w:rsid w:val="00474416"/>
    <w:rsid w:val="0047515C"/>
    <w:rsid w:val="004845CD"/>
    <w:rsid w:val="00484AC6"/>
    <w:rsid w:val="004854B3"/>
    <w:rsid w:val="00487EB2"/>
    <w:rsid w:val="004906ED"/>
    <w:rsid w:val="00495368"/>
    <w:rsid w:val="004957A7"/>
    <w:rsid w:val="00496DD4"/>
    <w:rsid w:val="004973F4"/>
    <w:rsid w:val="004A024D"/>
    <w:rsid w:val="004A419C"/>
    <w:rsid w:val="004A5D60"/>
    <w:rsid w:val="004A674C"/>
    <w:rsid w:val="004B5AF7"/>
    <w:rsid w:val="004B6641"/>
    <w:rsid w:val="004B7F55"/>
    <w:rsid w:val="004C409C"/>
    <w:rsid w:val="004C6600"/>
    <w:rsid w:val="004D17FF"/>
    <w:rsid w:val="004D1993"/>
    <w:rsid w:val="004D7ED0"/>
    <w:rsid w:val="004E4858"/>
    <w:rsid w:val="004E4AF5"/>
    <w:rsid w:val="004F0FB9"/>
    <w:rsid w:val="004F5A2D"/>
    <w:rsid w:val="00502176"/>
    <w:rsid w:val="005024DE"/>
    <w:rsid w:val="00503711"/>
    <w:rsid w:val="005041A0"/>
    <w:rsid w:val="00505337"/>
    <w:rsid w:val="005113F9"/>
    <w:rsid w:val="005162D2"/>
    <w:rsid w:val="00516D46"/>
    <w:rsid w:val="00517D8D"/>
    <w:rsid w:val="005227E4"/>
    <w:rsid w:val="0052284B"/>
    <w:rsid w:val="00522A41"/>
    <w:rsid w:val="00522E2A"/>
    <w:rsid w:val="00523446"/>
    <w:rsid w:val="0052522E"/>
    <w:rsid w:val="00526960"/>
    <w:rsid w:val="00545972"/>
    <w:rsid w:val="00545E97"/>
    <w:rsid w:val="00545F18"/>
    <w:rsid w:val="005504E9"/>
    <w:rsid w:val="005515B5"/>
    <w:rsid w:val="00553586"/>
    <w:rsid w:val="00554EF3"/>
    <w:rsid w:val="00564C21"/>
    <w:rsid w:val="0056688D"/>
    <w:rsid w:val="005668AC"/>
    <w:rsid w:val="005669E8"/>
    <w:rsid w:val="00574E5B"/>
    <w:rsid w:val="00575FE9"/>
    <w:rsid w:val="00576DA9"/>
    <w:rsid w:val="005808A4"/>
    <w:rsid w:val="00584972"/>
    <w:rsid w:val="00584E77"/>
    <w:rsid w:val="00590884"/>
    <w:rsid w:val="0059183A"/>
    <w:rsid w:val="00593697"/>
    <w:rsid w:val="005A09D2"/>
    <w:rsid w:val="005A2953"/>
    <w:rsid w:val="005A33E8"/>
    <w:rsid w:val="005B032F"/>
    <w:rsid w:val="005B1189"/>
    <w:rsid w:val="005B1832"/>
    <w:rsid w:val="005B35D1"/>
    <w:rsid w:val="005B4932"/>
    <w:rsid w:val="005B5224"/>
    <w:rsid w:val="005C4268"/>
    <w:rsid w:val="005D1501"/>
    <w:rsid w:val="005D2D4F"/>
    <w:rsid w:val="005D7876"/>
    <w:rsid w:val="005E3AF4"/>
    <w:rsid w:val="005F66DD"/>
    <w:rsid w:val="00601EAA"/>
    <w:rsid w:val="00602838"/>
    <w:rsid w:val="00602F7B"/>
    <w:rsid w:val="006061F4"/>
    <w:rsid w:val="0060720D"/>
    <w:rsid w:val="006105D6"/>
    <w:rsid w:val="006106A3"/>
    <w:rsid w:val="00614EE7"/>
    <w:rsid w:val="00617C64"/>
    <w:rsid w:val="00617DEA"/>
    <w:rsid w:val="006203EC"/>
    <w:rsid w:val="0062303E"/>
    <w:rsid w:val="0064352D"/>
    <w:rsid w:val="00644641"/>
    <w:rsid w:val="00650B23"/>
    <w:rsid w:val="006518BC"/>
    <w:rsid w:val="00652F14"/>
    <w:rsid w:val="006530D2"/>
    <w:rsid w:val="006577B5"/>
    <w:rsid w:val="006614C5"/>
    <w:rsid w:val="00662B38"/>
    <w:rsid w:val="00667438"/>
    <w:rsid w:val="00674FB9"/>
    <w:rsid w:val="00677DEA"/>
    <w:rsid w:val="00680823"/>
    <w:rsid w:val="006858DC"/>
    <w:rsid w:val="00686807"/>
    <w:rsid w:val="006868CF"/>
    <w:rsid w:val="0069094B"/>
    <w:rsid w:val="006927D2"/>
    <w:rsid w:val="00693F1A"/>
    <w:rsid w:val="00694FD7"/>
    <w:rsid w:val="006969F1"/>
    <w:rsid w:val="006C1D81"/>
    <w:rsid w:val="006C624C"/>
    <w:rsid w:val="006D129E"/>
    <w:rsid w:val="006D175F"/>
    <w:rsid w:val="006D229F"/>
    <w:rsid w:val="006E1518"/>
    <w:rsid w:val="006E1614"/>
    <w:rsid w:val="006E3D31"/>
    <w:rsid w:val="006E5D10"/>
    <w:rsid w:val="006E64DA"/>
    <w:rsid w:val="006E689A"/>
    <w:rsid w:val="006E75DB"/>
    <w:rsid w:val="006F60BE"/>
    <w:rsid w:val="006F7DF2"/>
    <w:rsid w:val="0070106C"/>
    <w:rsid w:val="007016E0"/>
    <w:rsid w:val="007074AC"/>
    <w:rsid w:val="00710D48"/>
    <w:rsid w:val="007119E4"/>
    <w:rsid w:val="00712E21"/>
    <w:rsid w:val="0071606E"/>
    <w:rsid w:val="00717255"/>
    <w:rsid w:val="007232FF"/>
    <w:rsid w:val="00725A39"/>
    <w:rsid w:val="007275AF"/>
    <w:rsid w:val="00734BFD"/>
    <w:rsid w:val="0073754A"/>
    <w:rsid w:val="00740ACC"/>
    <w:rsid w:val="00741DC0"/>
    <w:rsid w:val="007435AB"/>
    <w:rsid w:val="0074525E"/>
    <w:rsid w:val="00756011"/>
    <w:rsid w:val="0075635F"/>
    <w:rsid w:val="007573EC"/>
    <w:rsid w:val="00761863"/>
    <w:rsid w:val="00763ED2"/>
    <w:rsid w:val="007645DB"/>
    <w:rsid w:val="00765DCC"/>
    <w:rsid w:val="007669AF"/>
    <w:rsid w:val="007700EB"/>
    <w:rsid w:val="00771BDD"/>
    <w:rsid w:val="00776BDB"/>
    <w:rsid w:val="007770C1"/>
    <w:rsid w:val="00781BE5"/>
    <w:rsid w:val="00783199"/>
    <w:rsid w:val="007841F2"/>
    <w:rsid w:val="00784D3F"/>
    <w:rsid w:val="00792EE5"/>
    <w:rsid w:val="00792F23"/>
    <w:rsid w:val="007A68F7"/>
    <w:rsid w:val="007B1C9D"/>
    <w:rsid w:val="007B529A"/>
    <w:rsid w:val="007B71BB"/>
    <w:rsid w:val="007C6CE3"/>
    <w:rsid w:val="007C6F7B"/>
    <w:rsid w:val="007D03B4"/>
    <w:rsid w:val="007D1A2F"/>
    <w:rsid w:val="007D4F08"/>
    <w:rsid w:val="007D6FF2"/>
    <w:rsid w:val="007F27A6"/>
    <w:rsid w:val="007F5B9C"/>
    <w:rsid w:val="007F5F4A"/>
    <w:rsid w:val="00802830"/>
    <w:rsid w:val="00803FE6"/>
    <w:rsid w:val="00804A07"/>
    <w:rsid w:val="00806D32"/>
    <w:rsid w:val="00806DFE"/>
    <w:rsid w:val="00811D20"/>
    <w:rsid w:val="00816238"/>
    <w:rsid w:val="0081683F"/>
    <w:rsid w:val="008202DB"/>
    <w:rsid w:val="00822AE1"/>
    <w:rsid w:val="00830F24"/>
    <w:rsid w:val="00842A5F"/>
    <w:rsid w:val="00842D68"/>
    <w:rsid w:val="008452D7"/>
    <w:rsid w:val="00847DB3"/>
    <w:rsid w:val="0085747D"/>
    <w:rsid w:val="008609E9"/>
    <w:rsid w:val="0086458C"/>
    <w:rsid w:val="0087240B"/>
    <w:rsid w:val="00872E7B"/>
    <w:rsid w:val="0087311E"/>
    <w:rsid w:val="00875E83"/>
    <w:rsid w:val="0087787A"/>
    <w:rsid w:val="00881FF0"/>
    <w:rsid w:val="00887977"/>
    <w:rsid w:val="00896A15"/>
    <w:rsid w:val="008A0D50"/>
    <w:rsid w:val="008A65D9"/>
    <w:rsid w:val="008A7852"/>
    <w:rsid w:val="008B2C8C"/>
    <w:rsid w:val="008B51D4"/>
    <w:rsid w:val="008B59A1"/>
    <w:rsid w:val="008B7014"/>
    <w:rsid w:val="008C4D53"/>
    <w:rsid w:val="008D2DF7"/>
    <w:rsid w:val="008D500C"/>
    <w:rsid w:val="008D59B0"/>
    <w:rsid w:val="008D6660"/>
    <w:rsid w:val="008E37CD"/>
    <w:rsid w:val="008E3D76"/>
    <w:rsid w:val="008E5C65"/>
    <w:rsid w:val="008F0318"/>
    <w:rsid w:val="008F0BF4"/>
    <w:rsid w:val="008F320F"/>
    <w:rsid w:val="008F3688"/>
    <w:rsid w:val="008F4E06"/>
    <w:rsid w:val="008F56AD"/>
    <w:rsid w:val="00901429"/>
    <w:rsid w:val="00905087"/>
    <w:rsid w:val="00905BD3"/>
    <w:rsid w:val="00905F4B"/>
    <w:rsid w:val="0090798C"/>
    <w:rsid w:val="00910A15"/>
    <w:rsid w:val="00911B0D"/>
    <w:rsid w:val="009161BE"/>
    <w:rsid w:val="009165E2"/>
    <w:rsid w:val="00916E9D"/>
    <w:rsid w:val="00922F52"/>
    <w:rsid w:val="00930A27"/>
    <w:rsid w:val="00934121"/>
    <w:rsid w:val="00944388"/>
    <w:rsid w:val="00945E54"/>
    <w:rsid w:val="009548F8"/>
    <w:rsid w:val="009549FB"/>
    <w:rsid w:val="00954E1A"/>
    <w:rsid w:val="00963C87"/>
    <w:rsid w:val="00964093"/>
    <w:rsid w:val="00970E4C"/>
    <w:rsid w:val="0097144C"/>
    <w:rsid w:val="00971A6A"/>
    <w:rsid w:val="00971F38"/>
    <w:rsid w:val="009739B2"/>
    <w:rsid w:val="0098324E"/>
    <w:rsid w:val="009852BC"/>
    <w:rsid w:val="00986321"/>
    <w:rsid w:val="00986E43"/>
    <w:rsid w:val="00992047"/>
    <w:rsid w:val="009922DA"/>
    <w:rsid w:val="009A043E"/>
    <w:rsid w:val="009A0C04"/>
    <w:rsid w:val="009A2B2B"/>
    <w:rsid w:val="009B454F"/>
    <w:rsid w:val="009B678E"/>
    <w:rsid w:val="009C3053"/>
    <w:rsid w:val="009C595C"/>
    <w:rsid w:val="009C6609"/>
    <w:rsid w:val="009D2565"/>
    <w:rsid w:val="009D415D"/>
    <w:rsid w:val="009E2EEB"/>
    <w:rsid w:val="009E523A"/>
    <w:rsid w:val="009F3F4F"/>
    <w:rsid w:val="009F791F"/>
    <w:rsid w:val="00A01D81"/>
    <w:rsid w:val="00A03753"/>
    <w:rsid w:val="00A0637B"/>
    <w:rsid w:val="00A07EC6"/>
    <w:rsid w:val="00A16E64"/>
    <w:rsid w:val="00A250A2"/>
    <w:rsid w:val="00A25A40"/>
    <w:rsid w:val="00A27857"/>
    <w:rsid w:val="00A34F42"/>
    <w:rsid w:val="00A43BDD"/>
    <w:rsid w:val="00A46E78"/>
    <w:rsid w:val="00A5324B"/>
    <w:rsid w:val="00A55BE8"/>
    <w:rsid w:val="00A61352"/>
    <w:rsid w:val="00A66AB8"/>
    <w:rsid w:val="00A66D62"/>
    <w:rsid w:val="00A70DFE"/>
    <w:rsid w:val="00A716F3"/>
    <w:rsid w:val="00A740CC"/>
    <w:rsid w:val="00A8386E"/>
    <w:rsid w:val="00A84094"/>
    <w:rsid w:val="00A87DB6"/>
    <w:rsid w:val="00A905B1"/>
    <w:rsid w:val="00A9125B"/>
    <w:rsid w:val="00A91EF8"/>
    <w:rsid w:val="00A9298F"/>
    <w:rsid w:val="00A929D4"/>
    <w:rsid w:val="00A94F83"/>
    <w:rsid w:val="00A96396"/>
    <w:rsid w:val="00AA0278"/>
    <w:rsid w:val="00AA1D83"/>
    <w:rsid w:val="00AA2679"/>
    <w:rsid w:val="00AA7407"/>
    <w:rsid w:val="00AB126B"/>
    <w:rsid w:val="00AB29EC"/>
    <w:rsid w:val="00AB4043"/>
    <w:rsid w:val="00AB49A3"/>
    <w:rsid w:val="00AB68A0"/>
    <w:rsid w:val="00AD2716"/>
    <w:rsid w:val="00AD4A6E"/>
    <w:rsid w:val="00AD5357"/>
    <w:rsid w:val="00AD5CFB"/>
    <w:rsid w:val="00AD6E00"/>
    <w:rsid w:val="00AE188C"/>
    <w:rsid w:val="00AE3B3F"/>
    <w:rsid w:val="00AE495E"/>
    <w:rsid w:val="00AF4B32"/>
    <w:rsid w:val="00AF4D93"/>
    <w:rsid w:val="00AF6B19"/>
    <w:rsid w:val="00AF6B63"/>
    <w:rsid w:val="00B033E9"/>
    <w:rsid w:val="00B12860"/>
    <w:rsid w:val="00B13B81"/>
    <w:rsid w:val="00B1526A"/>
    <w:rsid w:val="00B1722D"/>
    <w:rsid w:val="00B26984"/>
    <w:rsid w:val="00B34695"/>
    <w:rsid w:val="00B37AE1"/>
    <w:rsid w:val="00B41365"/>
    <w:rsid w:val="00B52EBF"/>
    <w:rsid w:val="00B548C3"/>
    <w:rsid w:val="00B64248"/>
    <w:rsid w:val="00B64CAE"/>
    <w:rsid w:val="00B66B8A"/>
    <w:rsid w:val="00B73306"/>
    <w:rsid w:val="00B73F59"/>
    <w:rsid w:val="00B7449F"/>
    <w:rsid w:val="00B744D5"/>
    <w:rsid w:val="00B77814"/>
    <w:rsid w:val="00B80E89"/>
    <w:rsid w:val="00B81135"/>
    <w:rsid w:val="00B84923"/>
    <w:rsid w:val="00B927AF"/>
    <w:rsid w:val="00B94997"/>
    <w:rsid w:val="00B957FF"/>
    <w:rsid w:val="00BA280C"/>
    <w:rsid w:val="00BA69B4"/>
    <w:rsid w:val="00BB12DB"/>
    <w:rsid w:val="00BB1A55"/>
    <w:rsid w:val="00BB315B"/>
    <w:rsid w:val="00BB374A"/>
    <w:rsid w:val="00BB7C98"/>
    <w:rsid w:val="00BC3EE1"/>
    <w:rsid w:val="00BC7431"/>
    <w:rsid w:val="00BD40AB"/>
    <w:rsid w:val="00BD5542"/>
    <w:rsid w:val="00BE0840"/>
    <w:rsid w:val="00BE5A60"/>
    <w:rsid w:val="00BE5C4E"/>
    <w:rsid w:val="00BE5C6A"/>
    <w:rsid w:val="00BF6D00"/>
    <w:rsid w:val="00C05389"/>
    <w:rsid w:val="00C07496"/>
    <w:rsid w:val="00C14A5B"/>
    <w:rsid w:val="00C14BC2"/>
    <w:rsid w:val="00C1654B"/>
    <w:rsid w:val="00C20E61"/>
    <w:rsid w:val="00C21B53"/>
    <w:rsid w:val="00C241D1"/>
    <w:rsid w:val="00C30D06"/>
    <w:rsid w:val="00C32A08"/>
    <w:rsid w:val="00C36C4F"/>
    <w:rsid w:val="00C46B9D"/>
    <w:rsid w:val="00C474BA"/>
    <w:rsid w:val="00C51BCD"/>
    <w:rsid w:val="00C53437"/>
    <w:rsid w:val="00C54F6E"/>
    <w:rsid w:val="00C72085"/>
    <w:rsid w:val="00C73315"/>
    <w:rsid w:val="00C74D89"/>
    <w:rsid w:val="00C7752C"/>
    <w:rsid w:val="00C82E48"/>
    <w:rsid w:val="00C833CC"/>
    <w:rsid w:val="00C86393"/>
    <w:rsid w:val="00C87ED5"/>
    <w:rsid w:val="00C921FE"/>
    <w:rsid w:val="00C93689"/>
    <w:rsid w:val="00C9448B"/>
    <w:rsid w:val="00C95662"/>
    <w:rsid w:val="00C95AB1"/>
    <w:rsid w:val="00C969CC"/>
    <w:rsid w:val="00CA3DB7"/>
    <w:rsid w:val="00CA5270"/>
    <w:rsid w:val="00CA70D8"/>
    <w:rsid w:val="00CA7722"/>
    <w:rsid w:val="00CB457B"/>
    <w:rsid w:val="00CB5F48"/>
    <w:rsid w:val="00CC0241"/>
    <w:rsid w:val="00CD1B2E"/>
    <w:rsid w:val="00CD2859"/>
    <w:rsid w:val="00CD3A2F"/>
    <w:rsid w:val="00CE0A95"/>
    <w:rsid w:val="00CE1529"/>
    <w:rsid w:val="00CE1EAB"/>
    <w:rsid w:val="00CE2018"/>
    <w:rsid w:val="00CE59AF"/>
    <w:rsid w:val="00CE6C34"/>
    <w:rsid w:val="00CE7E5C"/>
    <w:rsid w:val="00CF2FFA"/>
    <w:rsid w:val="00CF3963"/>
    <w:rsid w:val="00CF4FB1"/>
    <w:rsid w:val="00D01B3C"/>
    <w:rsid w:val="00D02A85"/>
    <w:rsid w:val="00D04679"/>
    <w:rsid w:val="00D06401"/>
    <w:rsid w:val="00D202EC"/>
    <w:rsid w:val="00D24F5A"/>
    <w:rsid w:val="00D266DC"/>
    <w:rsid w:val="00D27E27"/>
    <w:rsid w:val="00D3131E"/>
    <w:rsid w:val="00D350BF"/>
    <w:rsid w:val="00D351BD"/>
    <w:rsid w:val="00D359B1"/>
    <w:rsid w:val="00D36FB2"/>
    <w:rsid w:val="00D40D2B"/>
    <w:rsid w:val="00D46763"/>
    <w:rsid w:val="00D473BA"/>
    <w:rsid w:val="00D528B0"/>
    <w:rsid w:val="00D60B43"/>
    <w:rsid w:val="00D6104D"/>
    <w:rsid w:val="00D63C26"/>
    <w:rsid w:val="00D66F4B"/>
    <w:rsid w:val="00D71510"/>
    <w:rsid w:val="00D72FE3"/>
    <w:rsid w:val="00D750E9"/>
    <w:rsid w:val="00D82ADB"/>
    <w:rsid w:val="00D85667"/>
    <w:rsid w:val="00D874E5"/>
    <w:rsid w:val="00D94701"/>
    <w:rsid w:val="00D978E3"/>
    <w:rsid w:val="00DA0788"/>
    <w:rsid w:val="00DA22C6"/>
    <w:rsid w:val="00DB397E"/>
    <w:rsid w:val="00DB4078"/>
    <w:rsid w:val="00DB512C"/>
    <w:rsid w:val="00DB5CAA"/>
    <w:rsid w:val="00DB6EEC"/>
    <w:rsid w:val="00DC2506"/>
    <w:rsid w:val="00DC5A2B"/>
    <w:rsid w:val="00DC5D7C"/>
    <w:rsid w:val="00DD0559"/>
    <w:rsid w:val="00DD45EB"/>
    <w:rsid w:val="00DE07B9"/>
    <w:rsid w:val="00DE105F"/>
    <w:rsid w:val="00DE1B32"/>
    <w:rsid w:val="00DE2BF3"/>
    <w:rsid w:val="00DE3ABF"/>
    <w:rsid w:val="00DE3B6A"/>
    <w:rsid w:val="00DE4DAA"/>
    <w:rsid w:val="00DF1A86"/>
    <w:rsid w:val="00DF79AC"/>
    <w:rsid w:val="00E00990"/>
    <w:rsid w:val="00E11287"/>
    <w:rsid w:val="00E1163A"/>
    <w:rsid w:val="00E13855"/>
    <w:rsid w:val="00E16F31"/>
    <w:rsid w:val="00E17DF7"/>
    <w:rsid w:val="00E21C7A"/>
    <w:rsid w:val="00E220F6"/>
    <w:rsid w:val="00E25647"/>
    <w:rsid w:val="00E26B0B"/>
    <w:rsid w:val="00E3095D"/>
    <w:rsid w:val="00E317EC"/>
    <w:rsid w:val="00E32F94"/>
    <w:rsid w:val="00E367E4"/>
    <w:rsid w:val="00E40BF1"/>
    <w:rsid w:val="00E51088"/>
    <w:rsid w:val="00E512D1"/>
    <w:rsid w:val="00E53613"/>
    <w:rsid w:val="00E55EA1"/>
    <w:rsid w:val="00E5700E"/>
    <w:rsid w:val="00E600FB"/>
    <w:rsid w:val="00E643E7"/>
    <w:rsid w:val="00E65FCD"/>
    <w:rsid w:val="00E676EB"/>
    <w:rsid w:val="00E70867"/>
    <w:rsid w:val="00E73D45"/>
    <w:rsid w:val="00E75EBE"/>
    <w:rsid w:val="00E765B1"/>
    <w:rsid w:val="00E84B47"/>
    <w:rsid w:val="00E84F76"/>
    <w:rsid w:val="00E90273"/>
    <w:rsid w:val="00E90FF0"/>
    <w:rsid w:val="00E910F0"/>
    <w:rsid w:val="00E92DCB"/>
    <w:rsid w:val="00E93E64"/>
    <w:rsid w:val="00EA2BFF"/>
    <w:rsid w:val="00EA3735"/>
    <w:rsid w:val="00EA3A35"/>
    <w:rsid w:val="00EA4618"/>
    <w:rsid w:val="00EB00D3"/>
    <w:rsid w:val="00EB118B"/>
    <w:rsid w:val="00EB45EB"/>
    <w:rsid w:val="00EB5402"/>
    <w:rsid w:val="00EB590A"/>
    <w:rsid w:val="00EC2866"/>
    <w:rsid w:val="00EC3587"/>
    <w:rsid w:val="00ED01E2"/>
    <w:rsid w:val="00ED0D98"/>
    <w:rsid w:val="00ED2758"/>
    <w:rsid w:val="00ED2EA3"/>
    <w:rsid w:val="00ED4855"/>
    <w:rsid w:val="00ED5C86"/>
    <w:rsid w:val="00ED7A3F"/>
    <w:rsid w:val="00EE3C28"/>
    <w:rsid w:val="00EE454F"/>
    <w:rsid w:val="00EE6228"/>
    <w:rsid w:val="00EF0CF8"/>
    <w:rsid w:val="00EF15F4"/>
    <w:rsid w:val="00F05889"/>
    <w:rsid w:val="00F06655"/>
    <w:rsid w:val="00F105F3"/>
    <w:rsid w:val="00F22361"/>
    <w:rsid w:val="00F22F60"/>
    <w:rsid w:val="00F249F2"/>
    <w:rsid w:val="00F24FFB"/>
    <w:rsid w:val="00F277E1"/>
    <w:rsid w:val="00F27BDD"/>
    <w:rsid w:val="00F31176"/>
    <w:rsid w:val="00F31C9D"/>
    <w:rsid w:val="00F33425"/>
    <w:rsid w:val="00F35577"/>
    <w:rsid w:val="00F35CAD"/>
    <w:rsid w:val="00F365C1"/>
    <w:rsid w:val="00F43B1A"/>
    <w:rsid w:val="00F4475F"/>
    <w:rsid w:val="00F44EF4"/>
    <w:rsid w:val="00F44F95"/>
    <w:rsid w:val="00F46B96"/>
    <w:rsid w:val="00F52496"/>
    <w:rsid w:val="00F53D32"/>
    <w:rsid w:val="00F55AFB"/>
    <w:rsid w:val="00F569BE"/>
    <w:rsid w:val="00F6439A"/>
    <w:rsid w:val="00F71B54"/>
    <w:rsid w:val="00F72D22"/>
    <w:rsid w:val="00F748F4"/>
    <w:rsid w:val="00F75676"/>
    <w:rsid w:val="00F7615F"/>
    <w:rsid w:val="00F7714D"/>
    <w:rsid w:val="00F800CD"/>
    <w:rsid w:val="00F800D6"/>
    <w:rsid w:val="00F84CCF"/>
    <w:rsid w:val="00F8517E"/>
    <w:rsid w:val="00F86B20"/>
    <w:rsid w:val="00F9586D"/>
    <w:rsid w:val="00F95EC4"/>
    <w:rsid w:val="00F97BA1"/>
    <w:rsid w:val="00FA6A6C"/>
    <w:rsid w:val="00FB1DA0"/>
    <w:rsid w:val="00FB3852"/>
    <w:rsid w:val="00FB43A1"/>
    <w:rsid w:val="00FB74B7"/>
    <w:rsid w:val="00FC04B7"/>
    <w:rsid w:val="00FC1035"/>
    <w:rsid w:val="00FC752D"/>
    <w:rsid w:val="00FD07BC"/>
    <w:rsid w:val="00FD0BD1"/>
    <w:rsid w:val="00FD3D68"/>
    <w:rsid w:val="00FD41FF"/>
    <w:rsid w:val="00FD4239"/>
    <w:rsid w:val="00FD46AF"/>
    <w:rsid w:val="00FD4B48"/>
    <w:rsid w:val="00FD5BCF"/>
    <w:rsid w:val="00FD652A"/>
    <w:rsid w:val="00FE0879"/>
    <w:rsid w:val="00FE7861"/>
    <w:rsid w:val="00FF0831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A82C617"/>
  <w15:chartTrackingRefBased/>
  <w15:docId w15:val="{CA65F547-F99B-46F1-82D9-7A816B1C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CF2FFA"/>
    <w:pPr>
      <w:spacing w:before="60" w:after="120" w:line="24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1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1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unhideWhenUsed/>
    <w:rsid w:val="001565B5"/>
    <w:rPr>
      <w:vertAlign w:val="superscript"/>
    </w:rPr>
  </w:style>
  <w:style w:type="paragraph" w:styleId="Rubrik">
    <w:name w:val="Title"/>
    <w:aliases w:val="Rubriknivå 1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aliases w:val="Rubriknivå 1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2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3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59183A"/>
    <w:pPr>
      <w:spacing w:before="0"/>
    </w:pPr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customStyle="1" w:styleId="RKnormal">
    <w:name w:val="RKnormal"/>
    <w:basedOn w:val="Normal"/>
    <w:rsid w:val="00273F34"/>
    <w:pPr>
      <w:tabs>
        <w:tab w:val="left" w:pos="2835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Palatino Linotype" w:eastAsia="Times New Roman" w:hAnsi="Palatino Linotype" w:cs="Times New Roman"/>
      <w:szCs w:val="20"/>
      <w:lang w:eastAsia="en-US"/>
    </w:rPr>
  </w:style>
  <w:style w:type="paragraph" w:styleId="Liststycke">
    <w:name w:val="List Paragraph"/>
    <w:aliases w:val="Code"/>
    <w:basedOn w:val="Normal"/>
    <w:link w:val="ListstyckeChar"/>
    <w:uiPriority w:val="34"/>
    <w:qFormat/>
    <w:rsid w:val="0037202E"/>
    <w:pPr>
      <w:spacing w:before="0"/>
      <w:ind w:left="1304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ListstyckeChar">
    <w:name w:val="Liststycke Char"/>
    <w:aliases w:val="Code Char"/>
    <w:link w:val="Liststycke"/>
    <w:uiPriority w:val="34"/>
    <w:rsid w:val="0037202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Rubrikniv3">
    <w:name w:val="Rubriknivå 3"/>
    <w:basedOn w:val="Normal"/>
    <w:link w:val="Rubrikniv3Char"/>
    <w:qFormat/>
    <w:rsid w:val="00CF2FFA"/>
    <w:pPr>
      <w:spacing w:before="240" w:after="60"/>
    </w:pPr>
    <w:rPr>
      <w:rFonts w:ascii="Arial" w:eastAsia="Times New Roman" w:hAnsi="Arial" w:cs="Arial"/>
      <w:bCs/>
      <w:color w:val="000000"/>
      <w:sz w:val="28"/>
      <w:szCs w:val="28"/>
      <w:lang w:eastAsia="en-US"/>
    </w:rPr>
  </w:style>
  <w:style w:type="character" w:customStyle="1" w:styleId="Rubrikniv3Char">
    <w:name w:val="Rubriknivå 3 Char"/>
    <w:basedOn w:val="Standardstycketeckensnitt"/>
    <w:link w:val="Rubrikniv3"/>
    <w:rsid w:val="00CF2FFA"/>
    <w:rPr>
      <w:rFonts w:ascii="Arial" w:eastAsia="Times New Roman" w:hAnsi="Arial" w:cs="Arial"/>
      <w:bCs/>
      <w:color w:val="000000"/>
      <w:sz w:val="28"/>
      <w:szCs w:val="28"/>
      <w:lang w:eastAsia="en-US"/>
    </w:rPr>
  </w:style>
  <w:style w:type="paragraph" w:customStyle="1" w:styleId="ParaAttribute1">
    <w:name w:val="ParaAttribute1"/>
    <w:rsid w:val="00CF2FFA"/>
    <w:pPr>
      <w:widowControl w:val="0"/>
      <w:wordWrap w:val="0"/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character" w:customStyle="1" w:styleId="CharAttribute2">
    <w:name w:val="CharAttribute2"/>
    <w:rsid w:val="00CF2FFA"/>
    <w:rPr>
      <w:rFonts w:ascii="Times New Roman" w:eastAsia="Times New Roman"/>
    </w:rPr>
  </w:style>
  <w:style w:type="character" w:customStyle="1" w:styleId="CharAttribute3">
    <w:name w:val="CharAttribute3"/>
    <w:rsid w:val="00CF2FFA"/>
    <w:rPr>
      <w:rFonts w:ascii="Times New Roman" w:eastAsia="Times New Roman"/>
      <w:i/>
    </w:rPr>
  </w:style>
  <w:style w:type="character" w:customStyle="1" w:styleId="CharAttribute4">
    <w:name w:val="CharAttribute4"/>
    <w:rsid w:val="00CF2FFA"/>
    <w:rPr>
      <w:rFonts w:ascii="Times New Roman" w:eastAsia="Times New Roman"/>
      <w:sz w:val="16"/>
    </w:rPr>
  </w:style>
  <w:style w:type="paragraph" w:customStyle="1" w:styleId="Rubrikniv2">
    <w:name w:val="Rubriknivå 2"/>
    <w:basedOn w:val="Normal"/>
    <w:link w:val="Rubrikniv2Char"/>
    <w:qFormat/>
    <w:rsid w:val="00CF2FFA"/>
    <w:pPr>
      <w:numPr>
        <w:ilvl w:val="1"/>
        <w:numId w:val="6"/>
      </w:numPr>
      <w:spacing w:before="240" w:after="100"/>
    </w:pPr>
    <w:rPr>
      <w:rFonts w:ascii="Arial" w:eastAsia="Times New Roman" w:hAnsi="Arial" w:cs="Arial"/>
      <w:b/>
      <w:bCs/>
      <w:color w:val="808080"/>
      <w:sz w:val="32"/>
      <w:szCs w:val="24"/>
      <w:lang w:eastAsia="en-US"/>
    </w:rPr>
  </w:style>
  <w:style w:type="character" w:customStyle="1" w:styleId="Rubrikniv2Char">
    <w:name w:val="Rubriknivå 2 Char"/>
    <w:basedOn w:val="Standardstycketeckensnitt"/>
    <w:link w:val="Rubrikniv2"/>
    <w:rsid w:val="00CF2FFA"/>
    <w:rPr>
      <w:rFonts w:ascii="Arial" w:eastAsia="Times New Roman" w:hAnsi="Arial" w:cs="Arial"/>
      <w:b/>
      <w:bCs/>
      <w:color w:val="808080"/>
      <w:sz w:val="32"/>
      <w:szCs w:val="24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2F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F2FFA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F2F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2F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2FFA"/>
    <w:rPr>
      <w:b/>
      <w:bCs/>
      <w:sz w:val="20"/>
      <w:szCs w:val="20"/>
    </w:rPr>
  </w:style>
  <w:style w:type="paragraph" w:customStyle="1" w:styleId="Indrag">
    <w:name w:val="Indrag"/>
    <w:basedOn w:val="Normal"/>
    <w:qFormat/>
    <w:rsid w:val="00CF2FFA"/>
    <w:pPr>
      <w:spacing w:before="0"/>
      <w:ind w:firstLine="284"/>
      <w:jc w:val="both"/>
    </w:pPr>
    <w:rPr>
      <w:rFonts w:ascii="Palatino Linotype" w:eastAsia="Times New Roman" w:hAnsi="Palatino Linotype" w:cs="Times New Roman"/>
      <w:sz w:val="22"/>
      <w:lang w:eastAsia="sv-SE"/>
    </w:rPr>
  </w:style>
  <w:style w:type="paragraph" w:customStyle="1" w:styleId="Default">
    <w:name w:val="Default"/>
    <w:rsid w:val="00CF2F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table" w:styleId="Rutntstabell1ljusdekorfrg1">
    <w:name w:val="Grid Table 1 Light Accent 1"/>
    <w:basedOn w:val="Normaltabell"/>
    <w:uiPriority w:val="46"/>
    <w:rsid w:val="00CF2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F2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1ljusdekorfrg11">
    <w:name w:val="Rutnätstabell 1 ljus – dekorfärg 11"/>
    <w:basedOn w:val="Normaltabell"/>
    <w:uiPriority w:val="46"/>
    <w:rsid w:val="00CF2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CF2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CF2FFA"/>
    <w:rPr>
      <w:color w:val="954F72" w:themeColor="followedHyperlink"/>
      <w:u w:val="single"/>
    </w:rPr>
  </w:style>
  <w:style w:type="character" w:customStyle="1" w:styleId="institutions-avdnamn">
    <w:name w:val="institutions-/avd.namn"/>
    <w:basedOn w:val="Standardstycketeckensnitt"/>
    <w:rsid w:val="00CF2FFA"/>
    <w:rPr>
      <w:rFonts w:ascii="Arial Black" w:hAnsi="Arial Black"/>
      <w:sz w:val="20"/>
    </w:rPr>
  </w:style>
  <w:style w:type="numbering" w:customStyle="1" w:styleId="Listformatpunktlista">
    <w:name w:val="Listformat punktlista"/>
    <w:uiPriority w:val="99"/>
    <w:rsid w:val="00CF2FFA"/>
    <w:pPr>
      <w:numPr>
        <w:numId w:val="7"/>
      </w:numPr>
    </w:pPr>
  </w:style>
  <w:style w:type="numbering" w:customStyle="1" w:styleId="Ingenlista1">
    <w:name w:val="Ingen lista1"/>
    <w:next w:val="Ingenlista"/>
    <w:uiPriority w:val="99"/>
    <w:semiHidden/>
    <w:unhideWhenUsed/>
    <w:rsid w:val="003F1FCC"/>
  </w:style>
  <w:style w:type="table" w:customStyle="1" w:styleId="Tabellrutnt1">
    <w:name w:val="Tabellrutnät1"/>
    <w:basedOn w:val="Normaltabell"/>
    <w:next w:val="Tabellrutnt"/>
    <w:uiPriority w:val="39"/>
    <w:rsid w:val="003F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formatnumreradlista1">
    <w:name w:val="Listformat numrerad lista1"/>
    <w:uiPriority w:val="99"/>
    <w:rsid w:val="003F1FCC"/>
  </w:style>
  <w:style w:type="numbering" w:customStyle="1" w:styleId="Listformatnumreraderubriker1">
    <w:name w:val="Listformat numrerade rubriker1"/>
    <w:uiPriority w:val="99"/>
    <w:rsid w:val="003F1FCC"/>
  </w:style>
  <w:style w:type="numbering" w:customStyle="1" w:styleId="Listformatpunktlista21">
    <w:name w:val="Listformat punktlista21"/>
    <w:uiPriority w:val="99"/>
    <w:rsid w:val="003F1FCC"/>
  </w:style>
  <w:style w:type="table" w:customStyle="1" w:styleId="Rutntstabell1ljusdekorfrg12">
    <w:name w:val="Rutnätstabell 1 ljus – dekorfärg 12"/>
    <w:basedOn w:val="Normaltabell"/>
    <w:next w:val="Rutntstabell1ljusdekorfrg1"/>
    <w:uiPriority w:val="46"/>
    <w:rsid w:val="003F1FC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2">
    <w:name w:val="Rutnätstabell 22"/>
    <w:basedOn w:val="Normaltabell"/>
    <w:next w:val="Rutntstabell2"/>
    <w:uiPriority w:val="47"/>
    <w:rsid w:val="003F1F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1ljusdekorfrg111">
    <w:name w:val="Rutnätstabell 1 ljus – dekorfärg 111"/>
    <w:basedOn w:val="Normaltabell"/>
    <w:uiPriority w:val="46"/>
    <w:rsid w:val="003F1FC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1">
    <w:name w:val="Rutnätstabell 211"/>
    <w:basedOn w:val="Normaltabell"/>
    <w:uiPriority w:val="47"/>
    <w:rsid w:val="003F1F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formatpunktlista1">
    <w:name w:val="Listformat punktlista1"/>
    <w:uiPriority w:val="99"/>
    <w:rsid w:val="003F1FCC"/>
    <w:pPr>
      <w:numPr>
        <w:numId w:val="8"/>
      </w:numPr>
    </w:pPr>
  </w:style>
  <w:style w:type="table" w:customStyle="1" w:styleId="Tabellrutnt2">
    <w:name w:val="Tabellrutnät2"/>
    <w:basedOn w:val="Normaltabell"/>
    <w:next w:val="Tabellrutnt"/>
    <w:uiPriority w:val="39"/>
    <w:rsid w:val="0027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gurfrteckning">
    <w:name w:val="table of figures"/>
    <w:basedOn w:val="Normal"/>
    <w:next w:val="Normal"/>
    <w:uiPriority w:val="99"/>
    <w:unhideWhenUsed/>
    <w:rsid w:val="00D7151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nast%2011%20oktober%20ska%20respektive%20fakultet%20och%20f&#246;rvaltning%20skicka%20f&#246;rslag%20p&#229;%20universitets&#246;vergripande%20aktiviteter%20till%20Universitetsledningens%20stab.%20Den%20interna%20tidplanen%20s&#228;tts%20av%20respektive%20fakultet%20och%20f&#246;rvaltning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ve\AppData\Roaming\Microsoft\TemplatesMIUNWorkGrp\Rapport%20enke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0CF5-5E7F-4129-B188-F986E56C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263</TotalTime>
  <Pages>5</Pages>
  <Words>536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Vesslegård Mona</dc:creator>
  <cp:keywords/>
  <dc:description/>
  <cp:lastModifiedBy>Vesslegård, Mona</cp:lastModifiedBy>
  <cp:revision>49</cp:revision>
  <cp:lastPrinted>2015-06-09T07:57:00Z</cp:lastPrinted>
  <dcterms:created xsi:type="dcterms:W3CDTF">2020-06-23T10:28:00Z</dcterms:created>
  <dcterms:modified xsi:type="dcterms:W3CDTF">2023-02-28T09:45:00Z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