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BFA8" w14:textId="77777777" w:rsidR="00FD0302" w:rsidRPr="00FD0302" w:rsidRDefault="002742EB" w:rsidP="00FD0302">
      <w:pPr>
        <w:pStyle w:val="Rubrik3"/>
        <w:spacing w:before="15" w:beforeAutospacing="0" w:after="15" w:afterAutospacing="0"/>
        <w:jc w:val="center"/>
        <w:rPr>
          <w:rFonts w:ascii="Arial" w:hAnsi="Arial" w:cs="Arial"/>
          <w:i/>
          <w:sz w:val="36"/>
          <w:szCs w:val="36"/>
          <w:lang w:val="sv-SE"/>
        </w:rPr>
      </w:pPr>
      <w:r w:rsidRPr="00FD0302">
        <w:rPr>
          <w:rFonts w:ascii="Arial" w:hAnsi="Arial" w:cs="Arial"/>
          <w:i/>
          <w:sz w:val="36"/>
          <w:szCs w:val="36"/>
          <w:lang w:val="sv-SE"/>
        </w:rPr>
        <w:t>Mitt</w:t>
      </w:r>
      <w:r w:rsidR="00DE5B58" w:rsidRPr="00FD0302">
        <w:rPr>
          <w:rFonts w:ascii="Arial" w:hAnsi="Arial" w:cs="Arial"/>
          <w:i/>
          <w:sz w:val="36"/>
          <w:szCs w:val="36"/>
          <w:lang w:val="sv-SE"/>
        </w:rPr>
        <w:t>universitetet</w:t>
      </w:r>
      <w:r w:rsidRPr="00FD0302">
        <w:rPr>
          <w:rFonts w:ascii="Arial" w:hAnsi="Arial" w:cs="Arial"/>
          <w:i/>
          <w:sz w:val="36"/>
          <w:szCs w:val="36"/>
          <w:lang w:val="sv-SE"/>
        </w:rPr>
        <w:t xml:space="preserve"> söker </w:t>
      </w:r>
    </w:p>
    <w:p w14:paraId="6E01BB5C" w14:textId="7D66830F" w:rsidR="002742EB" w:rsidRPr="00FD0302" w:rsidRDefault="00FD0302" w:rsidP="00FD0302">
      <w:pPr>
        <w:pStyle w:val="Rubrik3"/>
        <w:spacing w:before="15" w:beforeAutospacing="0" w:after="15" w:afterAutospacing="0"/>
        <w:jc w:val="center"/>
        <w:rPr>
          <w:rFonts w:ascii="Arial" w:hAnsi="Arial" w:cs="Arial"/>
          <w:i/>
          <w:sz w:val="36"/>
          <w:szCs w:val="36"/>
          <w:lang w:val="sv-SE"/>
        </w:rPr>
      </w:pPr>
      <w:r w:rsidRPr="00FD0302">
        <w:rPr>
          <w:rFonts w:ascii="Arial" w:hAnsi="Arial" w:cs="Arial"/>
          <w:i/>
          <w:sz w:val="36"/>
          <w:szCs w:val="36"/>
          <w:lang w:val="sv-SE"/>
        </w:rPr>
        <w:t>doktorand i</w:t>
      </w:r>
      <w:r>
        <w:rPr>
          <w:rFonts w:ascii="Arial" w:hAnsi="Arial" w:cs="Arial"/>
          <w:i/>
          <w:sz w:val="36"/>
          <w:szCs w:val="36"/>
          <w:lang w:val="sv-SE"/>
        </w:rPr>
        <w:t xml:space="preserve"> </w:t>
      </w:r>
      <w:r w:rsidRPr="00FD0302">
        <w:rPr>
          <w:rFonts w:ascii="Arial" w:hAnsi="Arial" w:cs="Arial"/>
          <w:i/>
          <w:color w:val="FF0000"/>
          <w:sz w:val="36"/>
          <w:szCs w:val="36"/>
          <w:lang w:val="sv-SE"/>
        </w:rPr>
        <w:t>(ämne)</w:t>
      </w:r>
    </w:p>
    <w:p w14:paraId="4C956BF8" w14:textId="77777777" w:rsidR="00FD0302" w:rsidRPr="0070216E" w:rsidRDefault="00FD0302" w:rsidP="00FD0302">
      <w:pPr>
        <w:pStyle w:val="Rubrik3"/>
        <w:spacing w:before="15" w:beforeAutospacing="0" w:after="15" w:afterAutospacing="0"/>
        <w:jc w:val="center"/>
        <w:rPr>
          <w:rFonts w:ascii="Arial" w:hAnsi="Arial" w:cs="Arial"/>
          <w:b w:val="0"/>
          <w:bCs w:val="0"/>
          <w:i/>
          <w:sz w:val="28"/>
          <w:szCs w:val="28"/>
          <w:lang w:val="sv-SE"/>
        </w:rPr>
      </w:pPr>
    </w:p>
    <w:p w14:paraId="537D981B" w14:textId="1326E7C8" w:rsidR="002742EB" w:rsidRDefault="002742EB" w:rsidP="00A73D91">
      <w:pPr>
        <w:pStyle w:val="Normalwebb"/>
        <w:jc w:val="center"/>
        <w:rPr>
          <w:rStyle w:val="Stark"/>
          <w:rFonts w:asciiTheme="minorHAnsi" w:hAnsiTheme="minorHAnsi" w:cstheme="minorHAnsi"/>
          <w:b w:val="0"/>
          <w:bCs w:val="0"/>
          <w:iCs/>
          <w:lang w:val="sv-SE"/>
        </w:rPr>
      </w:pPr>
      <w:r w:rsidRPr="00FD0302">
        <w:rPr>
          <w:rStyle w:val="Stark"/>
          <w:rFonts w:asciiTheme="minorHAnsi" w:hAnsiTheme="minorHAnsi" w:cstheme="minorHAnsi"/>
          <w:b w:val="0"/>
          <w:bCs w:val="0"/>
          <w:iCs/>
          <w:lang w:val="sv-SE"/>
        </w:rPr>
        <w:t xml:space="preserve">Ref nr </w:t>
      </w:r>
      <w:r w:rsidR="00EC274F" w:rsidRPr="00FD0302">
        <w:rPr>
          <w:rStyle w:val="Stark"/>
          <w:rFonts w:asciiTheme="minorHAnsi" w:hAnsiTheme="minorHAnsi" w:cstheme="minorHAnsi"/>
          <w:b w:val="0"/>
          <w:bCs w:val="0"/>
          <w:iCs/>
          <w:lang w:val="sv-SE"/>
        </w:rPr>
        <w:t>MIUN</w:t>
      </w:r>
      <w:r w:rsidR="00A73D91" w:rsidRPr="00FD0302">
        <w:rPr>
          <w:rStyle w:val="Stark"/>
          <w:rFonts w:asciiTheme="minorHAnsi" w:hAnsiTheme="minorHAnsi" w:cstheme="minorHAnsi"/>
          <w:b w:val="0"/>
          <w:bCs w:val="0"/>
          <w:iCs/>
          <w:lang w:val="sv-SE"/>
        </w:rPr>
        <w:t xml:space="preserve"> </w:t>
      </w:r>
      <w:r w:rsidR="002B22C8" w:rsidRPr="00FD0302">
        <w:rPr>
          <w:rStyle w:val="Stark"/>
          <w:rFonts w:asciiTheme="minorHAnsi" w:hAnsiTheme="minorHAnsi" w:cstheme="minorHAnsi"/>
          <w:b w:val="0"/>
          <w:bCs w:val="0"/>
          <w:iCs/>
          <w:lang w:val="sv-SE"/>
        </w:rPr>
        <w:t>[diarienummer]</w:t>
      </w:r>
    </w:p>
    <w:p w14:paraId="5696915D" w14:textId="46818C20" w:rsidR="002D7DF2" w:rsidRPr="002D7DF2" w:rsidRDefault="002D7DF2" w:rsidP="002D7DF2">
      <w:pPr>
        <w:pStyle w:val="Normalwebb"/>
        <w:rPr>
          <w:rFonts w:asciiTheme="minorHAnsi" w:hAnsiTheme="minorHAnsi" w:cstheme="minorHAnsi"/>
          <w:b/>
          <w:bCs/>
          <w:iCs/>
          <w:color w:val="FF0000"/>
          <w:lang w:val="sv-SE"/>
        </w:rPr>
      </w:pPr>
      <w:r w:rsidRPr="002D7DF2">
        <w:rPr>
          <w:rStyle w:val="Stark"/>
          <w:rFonts w:asciiTheme="minorHAnsi" w:hAnsiTheme="minorHAnsi" w:cstheme="minorHAnsi"/>
          <w:b w:val="0"/>
          <w:bCs w:val="0"/>
          <w:iCs/>
          <w:color w:val="FF0000"/>
          <w:lang w:val="sv-SE"/>
        </w:rPr>
        <w:t>Instruktion: röd text ersätt</w:t>
      </w:r>
      <w:r>
        <w:rPr>
          <w:rStyle w:val="Stark"/>
          <w:rFonts w:asciiTheme="minorHAnsi" w:hAnsiTheme="minorHAnsi" w:cstheme="minorHAnsi"/>
          <w:b w:val="0"/>
          <w:bCs w:val="0"/>
          <w:iCs/>
          <w:color w:val="FF0000"/>
          <w:lang w:val="sv-SE"/>
        </w:rPr>
        <w:t>s</w:t>
      </w:r>
      <w:r w:rsidRPr="002D7DF2">
        <w:rPr>
          <w:rStyle w:val="Stark"/>
          <w:rFonts w:asciiTheme="minorHAnsi" w:hAnsiTheme="minorHAnsi" w:cstheme="minorHAnsi"/>
          <w:b w:val="0"/>
          <w:bCs w:val="0"/>
          <w:iCs/>
          <w:color w:val="FF0000"/>
          <w:lang w:val="sv-SE"/>
        </w:rPr>
        <w:t xml:space="preserve"> med det ni kommer fram till.</w:t>
      </w:r>
    </w:p>
    <w:p w14:paraId="59A97704" w14:textId="77777777" w:rsidR="00DA1898" w:rsidRPr="00DA1898" w:rsidRDefault="00DA1898" w:rsidP="00DA1898">
      <w:pPr>
        <w:pStyle w:val="Rubrik3"/>
        <w:rPr>
          <w:rFonts w:ascii="Calibri" w:hAnsi="Calibri" w:cs="Calibri"/>
          <w:sz w:val="28"/>
          <w:szCs w:val="28"/>
          <w:lang w:val="sv-SE"/>
        </w:rPr>
      </w:pPr>
      <w:r w:rsidRPr="00DA1898">
        <w:rPr>
          <w:rFonts w:ascii="Calibri" w:hAnsi="Calibri" w:cs="Calibri"/>
          <w:sz w:val="28"/>
          <w:szCs w:val="28"/>
          <w:lang w:val="sv-SE"/>
        </w:rPr>
        <w:t>Beskrivning av institutionen</w:t>
      </w:r>
    </w:p>
    <w:p w14:paraId="28B1B5BE" w14:textId="77777777" w:rsidR="00FD0302" w:rsidRPr="00C66EF0" w:rsidRDefault="00FD0302" w:rsidP="00FD0302">
      <w:pPr>
        <w:rPr>
          <w:rFonts w:ascii="Calibri" w:hAnsi="Calibri" w:cs="Calibri"/>
          <w:i/>
        </w:rPr>
      </w:pPr>
      <w:r w:rsidRPr="00FD0302">
        <w:rPr>
          <w:rFonts w:ascii="Calibri" w:hAnsi="Calibri" w:cs="Calibri"/>
          <w:i/>
          <w:lang w:val="sv-SE"/>
        </w:rPr>
        <w:t xml:space="preserve">Institutionsbeskrivningar finns förifyllt i rekryteringssystemet och laddas upp automatiskt vid publicering. </w:t>
      </w:r>
      <w:proofErr w:type="spellStart"/>
      <w:r w:rsidRPr="00C66EF0">
        <w:rPr>
          <w:rFonts w:ascii="Calibri" w:hAnsi="Calibri" w:cs="Calibri"/>
          <w:i/>
        </w:rPr>
        <w:t>Önskas</w:t>
      </w:r>
      <w:proofErr w:type="spellEnd"/>
      <w:r w:rsidRPr="00C66EF0">
        <w:rPr>
          <w:rFonts w:ascii="Calibri" w:hAnsi="Calibri" w:cs="Calibri"/>
          <w:i/>
        </w:rPr>
        <w:t xml:space="preserve"> </w:t>
      </w:r>
      <w:proofErr w:type="spellStart"/>
      <w:r w:rsidRPr="00C66EF0">
        <w:rPr>
          <w:rFonts w:ascii="Calibri" w:hAnsi="Calibri" w:cs="Calibri"/>
          <w:i/>
        </w:rPr>
        <w:t>ändringar</w:t>
      </w:r>
      <w:proofErr w:type="spellEnd"/>
      <w:r w:rsidRPr="00C66EF0"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mejla</w:t>
      </w:r>
      <w:proofErr w:type="spellEnd"/>
      <w:r w:rsidRPr="00C66EF0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jobbannonsering@miun.se</w:t>
      </w:r>
    </w:p>
    <w:p w14:paraId="14411C01" w14:textId="268F01BB" w:rsidR="00230775" w:rsidRPr="00FD0302" w:rsidRDefault="00DA1898" w:rsidP="00230775">
      <w:pPr>
        <w:pStyle w:val="Normalwebb"/>
        <w:rPr>
          <w:rStyle w:val="Stark"/>
          <w:rFonts w:asciiTheme="minorHAnsi" w:hAnsiTheme="minorHAnsi" w:cstheme="minorHAnsi"/>
          <w:b w:val="0"/>
          <w:color w:val="FF0000"/>
          <w:sz w:val="22"/>
          <w:szCs w:val="22"/>
          <w:lang w:val="sv-SE"/>
        </w:rPr>
      </w:pPr>
      <w:r w:rsidRPr="00FD0302">
        <w:rPr>
          <w:rStyle w:val="Stark"/>
          <w:rFonts w:asciiTheme="minorHAnsi" w:hAnsiTheme="minorHAnsi" w:cstheme="minorHAnsi"/>
          <w:b w:val="0"/>
          <w:color w:val="FF0000"/>
          <w:sz w:val="22"/>
          <w:szCs w:val="22"/>
          <w:lang w:val="sv-SE"/>
        </w:rPr>
        <w:t>Beskriv</w:t>
      </w:r>
      <w:r w:rsidR="009B4754" w:rsidRPr="00FD0302">
        <w:rPr>
          <w:rStyle w:val="Stark"/>
          <w:rFonts w:asciiTheme="minorHAnsi" w:hAnsiTheme="minorHAnsi" w:cstheme="minorHAnsi"/>
          <w:b w:val="0"/>
          <w:color w:val="FF0000"/>
          <w:sz w:val="22"/>
          <w:szCs w:val="22"/>
          <w:lang w:val="sv-SE"/>
        </w:rPr>
        <w:t xml:space="preserve"> ämnet/forskningsområdet</w:t>
      </w:r>
    </w:p>
    <w:p w14:paraId="20DBFDD3" w14:textId="45EA9AC3" w:rsidR="002742EB" w:rsidRPr="003D246C" w:rsidRDefault="002742EB">
      <w:pPr>
        <w:pStyle w:val="Normalwebb"/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  <w:lang w:val="sv-SE"/>
        </w:rPr>
      </w:pPr>
      <w:r w:rsidRPr="00BC51DB">
        <w:rPr>
          <w:rStyle w:val="Stark"/>
          <w:rFonts w:asciiTheme="minorHAnsi" w:hAnsiTheme="minorHAnsi" w:cstheme="minorHAnsi"/>
          <w:color w:val="000000"/>
          <w:sz w:val="28"/>
          <w:szCs w:val="28"/>
          <w:lang w:val="sv-SE"/>
        </w:rPr>
        <w:t>Arbetsuppgifter</w:t>
      </w:r>
      <w:r w:rsidR="00BC51DB">
        <w:rPr>
          <w:rStyle w:val="Stark"/>
          <w:rFonts w:asciiTheme="minorHAnsi" w:hAnsiTheme="minorHAnsi" w:cstheme="minorHAnsi"/>
          <w:color w:val="000000"/>
          <w:sz w:val="22"/>
          <w:szCs w:val="22"/>
          <w:lang w:val="sv-SE"/>
        </w:rPr>
        <w:br/>
      </w:r>
      <w:r w:rsidRPr="003D246C">
        <w:rPr>
          <w:rFonts w:asciiTheme="minorHAnsi" w:hAnsiTheme="minorHAnsi" w:cstheme="minorHAnsi"/>
          <w:color w:val="000000"/>
          <w:sz w:val="22"/>
          <w:szCs w:val="22"/>
          <w:lang w:val="sv-SE"/>
        </w:rPr>
        <w:t>Egen forskarut</w:t>
      </w:r>
      <w:r w:rsidR="009B4754" w:rsidRPr="003D246C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bildning innefattande forskning </w:t>
      </w:r>
      <w:r w:rsidR="00A20DCB" w:rsidRPr="00FD0302">
        <w:rPr>
          <w:rFonts w:asciiTheme="minorHAnsi" w:hAnsiTheme="minorHAnsi" w:cstheme="minorHAnsi"/>
          <w:color w:val="FF0000"/>
          <w:sz w:val="22"/>
          <w:szCs w:val="22"/>
          <w:lang w:val="sv-SE"/>
        </w:rPr>
        <w:t>(</w:t>
      </w:r>
      <w:proofErr w:type="gramStart"/>
      <w:r w:rsidR="00A20DCB" w:rsidRPr="00FD0302">
        <w:rPr>
          <w:rFonts w:asciiTheme="minorHAnsi" w:hAnsiTheme="minorHAnsi" w:cstheme="minorHAnsi"/>
          <w:color w:val="FF0000"/>
          <w:sz w:val="22"/>
          <w:szCs w:val="22"/>
          <w:lang w:val="sv-SE"/>
        </w:rPr>
        <w:t>80-100</w:t>
      </w:r>
      <w:proofErr w:type="gramEnd"/>
      <w:r w:rsidR="00A20DCB" w:rsidRPr="00FD0302">
        <w:rPr>
          <w:rFonts w:asciiTheme="minorHAnsi" w:hAnsiTheme="minorHAnsi" w:cstheme="minorHAnsi"/>
          <w:color w:val="FF0000"/>
          <w:sz w:val="22"/>
          <w:szCs w:val="22"/>
          <w:lang w:val="sv-SE"/>
        </w:rPr>
        <w:t xml:space="preserve"> %) </w:t>
      </w:r>
      <w:r w:rsidRPr="003D246C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samt undervisning och administrativt arbete </w:t>
      </w:r>
      <w:r w:rsidRPr="00FD0302">
        <w:rPr>
          <w:rFonts w:asciiTheme="minorHAnsi" w:hAnsiTheme="minorHAnsi" w:cstheme="minorHAnsi"/>
          <w:color w:val="FF0000"/>
          <w:sz w:val="22"/>
          <w:szCs w:val="22"/>
          <w:lang w:val="sv-SE"/>
        </w:rPr>
        <w:t>(0-20 %)</w:t>
      </w:r>
      <w:r w:rsidR="009B4754" w:rsidRPr="00FD0302">
        <w:rPr>
          <w:rFonts w:asciiTheme="minorHAnsi" w:hAnsiTheme="minorHAnsi" w:cstheme="minorHAnsi"/>
          <w:color w:val="FF0000"/>
          <w:sz w:val="22"/>
          <w:szCs w:val="22"/>
          <w:lang w:val="sv-SE"/>
        </w:rPr>
        <w:t>.</w:t>
      </w:r>
    </w:p>
    <w:p w14:paraId="32A5489E" w14:textId="79E9CC24" w:rsidR="00E83CDA" w:rsidRPr="00E85CD8" w:rsidRDefault="002742EB" w:rsidP="00110677">
      <w:pPr>
        <w:pStyle w:val="Normalwebb"/>
        <w:rPr>
          <w:rFonts w:asciiTheme="minorHAnsi" w:hAnsiTheme="minorHAnsi" w:cstheme="minorHAnsi"/>
          <w:color w:val="000000"/>
          <w:sz w:val="22"/>
          <w:szCs w:val="22"/>
          <w:lang w:val="sv-SE"/>
        </w:rPr>
      </w:pPr>
      <w:r w:rsidRPr="00BC51DB">
        <w:rPr>
          <w:rStyle w:val="Stark"/>
          <w:rFonts w:asciiTheme="minorHAnsi" w:hAnsiTheme="minorHAnsi" w:cstheme="minorHAnsi"/>
          <w:color w:val="000000"/>
          <w:sz w:val="28"/>
          <w:szCs w:val="28"/>
          <w:lang w:val="sv-SE"/>
        </w:rPr>
        <w:t>Behörighet</w:t>
      </w:r>
      <w:r w:rsidR="00BC51DB" w:rsidRPr="00BC51DB">
        <w:rPr>
          <w:rStyle w:val="Stark"/>
          <w:rFonts w:asciiTheme="minorHAnsi" w:hAnsiTheme="minorHAnsi" w:cstheme="minorHAnsi"/>
          <w:color w:val="000000"/>
          <w:sz w:val="28"/>
          <w:szCs w:val="28"/>
          <w:lang w:val="sv-SE"/>
        </w:rPr>
        <w:br/>
      </w:r>
      <w:r w:rsidR="004A543F" w:rsidRPr="003D246C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Grundläggande behörighet har den som </w:t>
      </w:r>
      <w:r w:rsidR="009B4754" w:rsidRPr="003D246C">
        <w:rPr>
          <w:rFonts w:asciiTheme="minorHAnsi" w:hAnsiTheme="minorHAnsi" w:cstheme="minorHAnsi"/>
          <w:color w:val="000000"/>
          <w:sz w:val="22"/>
          <w:szCs w:val="22"/>
          <w:lang w:val="sv-SE"/>
        </w:rPr>
        <w:t>avlagt en examen på avancerad nivå eller fullgjort kursfordringar om mins</w:t>
      </w:r>
      <w:r w:rsidR="002B22C8" w:rsidRPr="003D246C">
        <w:rPr>
          <w:rFonts w:asciiTheme="minorHAnsi" w:hAnsiTheme="minorHAnsi" w:cstheme="minorHAnsi"/>
          <w:color w:val="000000"/>
          <w:sz w:val="22"/>
          <w:szCs w:val="22"/>
          <w:lang w:val="sv-SE"/>
        </w:rPr>
        <w:t>t</w:t>
      </w:r>
      <w:r w:rsidR="009B4754" w:rsidRPr="003D246C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240 högskolepoäng, varav minst 60 högskolepoäng på avancerad nivå</w:t>
      </w:r>
      <w:r w:rsidR="004A543F" w:rsidRPr="003D246C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eller på något annat sätt inom eller utom landet förvärvat i huvudsak motsvarande kunskaper. Särskild behörighet har den som </w:t>
      </w:r>
      <w:r w:rsidR="009B4754" w:rsidRPr="003D246C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har minst 90 högskolepoäng i </w:t>
      </w:r>
      <w:r w:rsidR="009B4754" w:rsidRPr="00FD0302">
        <w:rPr>
          <w:rFonts w:asciiTheme="minorHAnsi" w:hAnsiTheme="minorHAnsi" w:cstheme="minorHAnsi"/>
          <w:color w:val="FF0000"/>
          <w:sz w:val="22"/>
          <w:szCs w:val="22"/>
          <w:lang w:val="sv-SE"/>
        </w:rPr>
        <w:t>[huvudämnet]</w:t>
      </w:r>
      <w:r w:rsidR="002B22C8" w:rsidRPr="00FD0302">
        <w:rPr>
          <w:rFonts w:asciiTheme="minorHAnsi" w:hAnsiTheme="minorHAnsi" w:cstheme="minorHAnsi"/>
          <w:color w:val="FF0000"/>
          <w:sz w:val="22"/>
          <w:szCs w:val="22"/>
          <w:lang w:val="sv-SE"/>
        </w:rPr>
        <w:t xml:space="preserve"> </w:t>
      </w:r>
      <w:r w:rsidR="002B22C8" w:rsidRPr="003D246C">
        <w:rPr>
          <w:rFonts w:asciiTheme="minorHAnsi" w:hAnsiTheme="minorHAnsi" w:cstheme="minorHAnsi"/>
          <w:color w:val="000000"/>
          <w:sz w:val="22"/>
          <w:szCs w:val="22"/>
          <w:lang w:val="sv-SE"/>
        </w:rPr>
        <w:t>eller på något annat sätt inom eller utom landet förvärvat i huvudsak motsvarande kunskaper</w:t>
      </w:r>
      <w:r w:rsidR="00E83CDA" w:rsidRPr="003D246C">
        <w:rPr>
          <w:rFonts w:asciiTheme="minorHAnsi" w:hAnsiTheme="minorHAnsi" w:cstheme="minorHAnsi"/>
          <w:color w:val="000000"/>
          <w:sz w:val="22"/>
          <w:szCs w:val="22"/>
          <w:lang w:val="sv-SE"/>
        </w:rPr>
        <w:t>.</w:t>
      </w:r>
      <w:r w:rsidR="00E85CD8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</w:p>
    <w:p w14:paraId="570184F4" w14:textId="4A0580D5" w:rsidR="00BC51DB" w:rsidRPr="00BC51DB" w:rsidRDefault="00BC51DB" w:rsidP="00D40E28">
      <w:pPr>
        <w:rPr>
          <w:rFonts w:asciiTheme="minorHAnsi" w:hAnsiTheme="minorHAnsi" w:cstheme="minorHAnsi"/>
          <w:color w:val="000000"/>
          <w:sz w:val="28"/>
          <w:szCs w:val="28"/>
          <w:lang w:val="sv-SE"/>
        </w:rPr>
      </w:pPr>
      <w:r w:rsidRPr="00BC51DB">
        <w:rPr>
          <w:rFonts w:asciiTheme="minorHAnsi" w:hAnsiTheme="minorHAnsi" w:cstheme="minorHAnsi"/>
          <w:b/>
          <w:bCs/>
          <w:color w:val="000000"/>
          <w:sz w:val="28"/>
          <w:szCs w:val="28"/>
          <w:lang w:val="sv-SE"/>
        </w:rPr>
        <w:t>B</w:t>
      </w:r>
      <w:r w:rsidR="00E85CD8" w:rsidRPr="00BC51DB">
        <w:rPr>
          <w:rFonts w:asciiTheme="minorHAnsi" w:hAnsiTheme="minorHAnsi" w:cstheme="minorHAnsi"/>
          <w:b/>
          <w:bCs/>
          <w:color w:val="000000"/>
          <w:sz w:val="28"/>
          <w:szCs w:val="28"/>
          <w:lang w:val="sv-SE"/>
        </w:rPr>
        <w:t>edömningsgrunder</w:t>
      </w:r>
    </w:p>
    <w:p w14:paraId="3BBE4E81" w14:textId="726ED31D" w:rsidR="00BC51DB" w:rsidRPr="00FD0302" w:rsidRDefault="00460C78" w:rsidP="00D40E28">
      <w:pPr>
        <w:rPr>
          <w:rFonts w:asciiTheme="minorHAnsi" w:hAnsiTheme="minorHAnsi" w:cstheme="minorHAnsi"/>
          <w:i/>
          <w:iCs/>
          <w:color w:val="FF0000"/>
          <w:highlight w:val="yellow"/>
          <w:lang w:val="sv-SE"/>
        </w:rPr>
      </w:pPr>
      <w:r w:rsidRPr="00FD0302">
        <w:rPr>
          <w:rFonts w:asciiTheme="minorHAnsi" w:hAnsiTheme="minorHAnsi" w:cstheme="minorHAnsi"/>
          <w:i/>
          <w:iCs/>
          <w:color w:val="FF0000"/>
          <w:sz w:val="22"/>
          <w:szCs w:val="22"/>
          <w:shd w:val="clear" w:color="auto" w:fill="FFFFFF"/>
          <w:lang w:val="sv-SE"/>
        </w:rPr>
        <w:t>Ange vilka</w:t>
      </w:r>
      <w:r w:rsidR="00BC51DB" w:rsidRPr="00FD0302">
        <w:rPr>
          <w:rFonts w:asciiTheme="minorHAnsi" w:hAnsiTheme="minorHAnsi" w:cstheme="minorHAnsi"/>
          <w:i/>
          <w:iCs/>
          <w:color w:val="FF0000"/>
          <w:sz w:val="22"/>
          <w:szCs w:val="22"/>
          <w:shd w:val="clear" w:color="auto" w:fill="FFFFFF"/>
          <w:lang w:val="sv-SE"/>
        </w:rPr>
        <w:t xml:space="preserve"> </w:t>
      </w:r>
      <w:r w:rsidRPr="00FD0302">
        <w:rPr>
          <w:rFonts w:asciiTheme="minorHAnsi" w:hAnsiTheme="minorHAnsi" w:cstheme="minorHAnsi"/>
          <w:i/>
          <w:iCs/>
          <w:color w:val="FF0000"/>
          <w:sz w:val="22"/>
          <w:szCs w:val="22"/>
          <w:shd w:val="clear" w:color="auto" w:fill="FFFFFF"/>
          <w:lang w:val="sv-SE"/>
        </w:rPr>
        <w:t>bedömningsgrunder</w:t>
      </w:r>
      <w:r w:rsidR="00BC51DB" w:rsidRPr="00FD0302">
        <w:rPr>
          <w:rFonts w:asciiTheme="minorHAnsi" w:hAnsiTheme="minorHAnsi" w:cstheme="minorHAnsi"/>
          <w:i/>
          <w:iCs/>
          <w:color w:val="FF0000"/>
          <w:sz w:val="22"/>
          <w:szCs w:val="22"/>
          <w:shd w:val="clear" w:color="auto" w:fill="FFFFFF"/>
          <w:lang w:val="sv-SE"/>
        </w:rPr>
        <w:t xml:space="preserve"> som </w:t>
      </w:r>
      <w:r w:rsidRPr="00FD0302">
        <w:rPr>
          <w:rFonts w:asciiTheme="minorHAnsi" w:hAnsiTheme="minorHAnsi" w:cstheme="minorHAnsi"/>
          <w:i/>
          <w:iCs/>
          <w:color w:val="FF0000"/>
          <w:sz w:val="22"/>
          <w:szCs w:val="22"/>
          <w:shd w:val="clear" w:color="auto" w:fill="FFFFFF"/>
          <w:lang w:val="sv-SE"/>
        </w:rPr>
        <w:t>värderas vid</w:t>
      </w:r>
      <w:r w:rsidR="00BC51DB" w:rsidRPr="00FD0302">
        <w:rPr>
          <w:rFonts w:asciiTheme="minorHAnsi" w:hAnsiTheme="minorHAnsi" w:cstheme="minorHAnsi"/>
          <w:i/>
          <w:iCs/>
          <w:color w:val="FF0000"/>
          <w:sz w:val="22"/>
          <w:szCs w:val="22"/>
          <w:shd w:val="clear" w:color="auto" w:fill="FFFFFF"/>
          <w:lang w:val="sv-SE"/>
        </w:rPr>
        <w:t xml:space="preserve"> bedömningen</w:t>
      </w:r>
      <w:r w:rsidR="00BC51DB" w:rsidRPr="00FD0302">
        <w:rPr>
          <w:rFonts w:asciiTheme="minorHAnsi" w:hAnsiTheme="minorHAnsi" w:cstheme="minorHAnsi"/>
          <w:i/>
          <w:iCs/>
          <w:color w:val="FF0000"/>
          <w:shd w:val="clear" w:color="auto" w:fill="FFFFFF"/>
          <w:lang w:val="sv-SE"/>
        </w:rPr>
        <w:t>.</w:t>
      </w:r>
    </w:p>
    <w:p w14:paraId="4531571D" w14:textId="77777777" w:rsidR="00BC51DB" w:rsidRPr="00BC51DB" w:rsidRDefault="00D40E28" w:rsidP="00BC51DB">
      <w:pPr>
        <w:rPr>
          <w:rFonts w:ascii="Calibri" w:hAnsi="Calibri" w:cs="Calibri"/>
          <w:color w:val="384A57"/>
          <w:shd w:val="clear" w:color="auto" w:fill="FFFFFF"/>
          <w:lang w:val="sv-SE"/>
        </w:rPr>
      </w:pPr>
      <w:r w:rsidRPr="00D40E28">
        <w:rPr>
          <w:rFonts w:asciiTheme="minorHAnsi" w:hAnsiTheme="minorHAnsi" w:cstheme="minorHAnsi"/>
          <w:color w:val="000000"/>
          <w:sz w:val="22"/>
          <w:szCs w:val="22"/>
          <w:highlight w:val="yellow"/>
          <w:lang w:val="sv-SE"/>
        </w:rPr>
        <w:br/>
      </w:r>
      <w:r w:rsidR="00BC51DB" w:rsidRPr="00BC51DB">
        <w:rPr>
          <w:rFonts w:ascii="Calibri" w:hAnsi="Calibri" w:cs="Calibri"/>
          <w:b/>
          <w:bCs/>
          <w:i/>
          <w:iCs/>
          <w:lang w:val="sv-SE"/>
        </w:rPr>
        <w:t>Personliga egenskaper</w:t>
      </w:r>
    </w:p>
    <w:p w14:paraId="10E7D206" w14:textId="512D109E" w:rsidR="00BC51DB" w:rsidRPr="00FD0302" w:rsidRDefault="00460C78" w:rsidP="00BC51DB">
      <w:pPr>
        <w:rPr>
          <w:rFonts w:ascii="Calibri" w:hAnsi="Calibri" w:cs="Calibri"/>
          <w:color w:val="FF0000"/>
          <w:sz w:val="22"/>
          <w:szCs w:val="22"/>
          <w:shd w:val="clear" w:color="auto" w:fill="FFFFFF"/>
          <w:lang w:val="sv-SE"/>
        </w:rPr>
      </w:pPr>
      <w:bookmarkStart w:id="0" w:name="_Hlk121301629"/>
      <w:r w:rsidRPr="00FD0302">
        <w:rPr>
          <w:rFonts w:ascii="Calibri" w:hAnsi="Calibri" w:cs="Calibri"/>
          <w:i/>
          <w:color w:val="FF0000"/>
          <w:sz w:val="22"/>
          <w:szCs w:val="22"/>
          <w:lang w:val="sv-SE"/>
        </w:rPr>
        <w:t>Ange</w:t>
      </w:r>
      <w:r w:rsidR="00BC51DB" w:rsidRPr="00FD0302">
        <w:rPr>
          <w:rFonts w:ascii="Calibri" w:hAnsi="Calibri" w:cs="Calibri"/>
          <w:i/>
          <w:color w:val="FF0000"/>
          <w:sz w:val="22"/>
          <w:szCs w:val="22"/>
          <w:lang w:val="sv-SE"/>
        </w:rPr>
        <w:t xml:space="preserve"> de personliga egenskaper som krävs i befattningen samt egenskaper som är önskvärda (exempelvis g</w:t>
      </w:r>
      <w:r w:rsidR="00BC51DB" w:rsidRPr="00FD0302">
        <w:rPr>
          <w:rFonts w:ascii="Calibri" w:hAnsi="Calibri" w:cs="Calibri"/>
          <w:i/>
          <w:iCs/>
          <w:color w:val="FF0000"/>
          <w:sz w:val="22"/>
          <w:szCs w:val="22"/>
          <w:shd w:val="clear" w:color="auto" w:fill="FFFFFF"/>
          <w:lang w:val="sv-SE"/>
        </w:rPr>
        <w:t>od samarbetsförmåga, flexibilitet, social kompetens och kommunikationsförmåga).</w:t>
      </w:r>
      <w:r w:rsidR="00BC51DB" w:rsidRPr="00FD0302">
        <w:rPr>
          <w:rFonts w:ascii="Calibri" w:hAnsi="Calibri" w:cs="Calibri"/>
          <w:color w:val="FF0000"/>
          <w:sz w:val="22"/>
          <w:szCs w:val="22"/>
          <w:shd w:val="clear" w:color="auto" w:fill="FFFFFF"/>
          <w:lang w:val="sv-SE"/>
        </w:rPr>
        <w:t xml:space="preserve"> </w:t>
      </w:r>
      <w:r w:rsidR="00BC51DB" w:rsidRPr="00FD0302">
        <w:rPr>
          <w:rFonts w:ascii="Calibri" w:hAnsi="Calibri" w:cs="Calibri"/>
          <w:i/>
          <w:color w:val="FF0000"/>
          <w:sz w:val="22"/>
          <w:szCs w:val="22"/>
          <w:lang w:val="sv-SE"/>
        </w:rPr>
        <w:t>Utgå från den kravprofil som du tagit fram. Skriv gärna i löpande text. (riktmärket är totalt 5 personliga egenskaper för att hinna stämma av i en intervjusituation)</w:t>
      </w:r>
      <w:r w:rsidR="00BC51DB" w:rsidRPr="00FD0302">
        <w:rPr>
          <w:rFonts w:ascii="Calibri" w:hAnsi="Calibri" w:cs="Calibri"/>
          <w:color w:val="FF0000"/>
          <w:sz w:val="22"/>
          <w:szCs w:val="22"/>
          <w:shd w:val="clear" w:color="auto" w:fill="FFFFFF"/>
          <w:lang w:val="sv-SE"/>
        </w:rPr>
        <w:t xml:space="preserve"> </w:t>
      </w:r>
      <w:bookmarkEnd w:id="0"/>
    </w:p>
    <w:p w14:paraId="2870E588" w14:textId="5BF19C24" w:rsidR="00BC51DB" w:rsidRPr="00BC51DB" w:rsidRDefault="00BC51DB" w:rsidP="00BC51DB">
      <w:pPr>
        <w:rPr>
          <w:rFonts w:ascii="Calibri" w:hAnsi="Calibri" w:cs="Calibri"/>
          <w:shd w:val="clear" w:color="auto" w:fill="FFFFFF"/>
          <w:lang w:val="sv-SE"/>
        </w:rPr>
      </w:pPr>
      <w:r w:rsidRPr="00BC51DB">
        <w:rPr>
          <w:rFonts w:ascii="Calibri" w:hAnsi="Calibri" w:cs="Calibri"/>
          <w:shd w:val="clear" w:color="auto" w:fill="FFFFFF"/>
          <w:lang w:val="sv-SE"/>
        </w:rPr>
        <w:br/>
      </w:r>
      <w:r w:rsidRPr="00BC51DB">
        <w:rPr>
          <w:rFonts w:ascii="Calibri" w:hAnsi="Calibri" w:cs="Calibri"/>
          <w:b/>
          <w:bCs/>
          <w:i/>
          <w:iCs/>
          <w:shd w:val="clear" w:color="auto" w:fill="FFFFFF"/>
          <w:lang w:val="sv-SE"/>
        </w:rPr>
        <w:t>Övriga bedömningsgrunder</w:t>
      </w:r>
      <w:r w:rsidRPr="00BC51DB">
        <w:rPr>
          <w:rFonts w:ascii="Calibri" w:hAnsi="Calibri" w:cs="Calibri"/>
          <w:shd w:val="clear" w:color="auto" w:fill="FFFFFF"/>
          <w:lang w:val="sv-SE"/>
        </w:rPr>
        <w:t xml:space="preserve"> </w:t>
      </w:r>
      <w:r w:rsidRPr="00BC51DB">
        <w:rPr>
          <w:rFonts w:ascii="Calibri" w:hAnsi="Calibri" w:cs="Calibri"/>
          <w:shd w:val="clear" w:color="auto" w:fill="FFFFFF"/>
          <w:lang w:val="sv-SE"/>
        </w:rPr>
        <w:br/>
      </w:r>
      <w:r w:rsidR="002A2EA8" w:rsidRPr="00FD0302">
        <w:rPr>
          <w:rFonts w:ascii="Calibri" w:hAnsi="Calibri" w:cs="Calibri"/>
          <w:i/>
          <w:color w:val="FF0000"/>
          <w:sz w:val="22"/>
          <w:szCs w:val="22"/>
          <w:lang w:val="sv-SE"/>
        </w:rPr>
        <w:t>Beskriv a</w:t>
      </w:r>
      <w:r w:rsidRPr="00FD0302">
        <w:rPr>
          <w:rFonts w:ascii="Calibri" w:hAnsi="Calibri" w:cs="Calibri"/>
          <w:i/>
          <w:color w:val="FF0000"/>
          <w:sz w:val="22"/>
          <w:szCs w:val="22"/>
          <w:lang w:val="sv-SE"/>
        </w:rPr>
        <w:t>ndra, för tjänsten, relevanta kunskapskrav som tex språk- och IT-kunskaper.</w:t>
      </w:r>
      <w:r w:rsidRPr="00FD0302">
        <w:rPr>
          <w:rFonts w:ascii="Calibri" w:hAnsi="Calibri" w:cs="Calibri"/>
          <w:i/>
          <w:color w:val="FF0000"/>
          <w:lang w:val="sv-SE"/>
        </w:rPr>
        <w:t xml:space="preserve"> </w:t>
      </w:r>
    </w:p>
    <w:p w14:paraId="09DF9B63" w14:textId="63A2A8CB" w:rsidR="002742EB" w:rsidRPr="00D40E28" w:rsidRDefault="002742EB" w:rsidP="00D40E28">
      <w:pPr>
        <w:rPr>
          <w:rFonts w:asciiTheme="minorHAnsi" w:hAnsiTheme="minorHAnsi" w:cstheme="minorHAnsi"/>
          <w:color w:val="000000"/>
          <w:sz w:val="22"/>
          <w:szCs w:val="22"/>
          <w:lang w:val="sv-SE"/>
        </w:rPr>
      </w:pPr>
    </w:p>
    <w:p w14:paraId="119EC14B" w14:textId="77B3A870" w:rsidR="00AA6368" w:rsidRPr="003D246C" w:rsidRDefault="00AA6368" w:rsidP="00AA6368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60C78">
        <w:rPr>
          <w:rStyle w:val="Stark"/>
          <w:rFonts w:asciiTheme="minorHAnsi" w:hAnsiTheme="minorHAnsi" w:cstheme="minorHAnsi"/>
          <w:sz w:val="28"/>
          <w:szCs w:val="28"/>
          <w:lang w:val="sv-SE"/>
        </w:rPr>
        <w:t>Handläggning</w:t>
      </w:r>
      <w:r w:rsidRPr="003D246C">
        <w:rPr>
          <w:rFonts w:asciiTheme="minorHAnsi" w:hAnsiTheme="minorHAnsi" w:cstheme="minorHAnsi"/>
          <w:sz w:val="22"/>
          <w:szCs w:val="22"/>
          <w:lang w:val="sv-SE"/>
        </w:rPr>
        <w:br/>
        <w:t>Beredningen av anställningen följer de former som anges i högskoleförordningens 5 kap och fortgår i enlighet</w:t>
      </w:r>
      <w:r w:rsidR="002A2EA8">
        <w:rPr>
          <w:rFonts w:asciiTheme="minorHAnsi" w:hAnsiTheme="minorHAnsi" w:cstheme="minorHAnsi"/>
          <w:sz w:val="22"/>
          <w:szCs w:val="22"/>
          <w:lang w:val="sv-SE"/>
        </w:rPr>
        <w:t xml:space="preserve"> med</w:t>
      </w:r>
      <w:r w:rsidRPr="003D246C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hyperlink r:id="rId4">
        <w:r w:rsidR="002A2EA8" w:rsidRPr="002A2EA8">
          <w:rPr>
            <w:rStyle w:val="Hyperlnk"/>
            <w:rFonts w:ascii="Calibri" w:eastAsia="Palatino Linotype" w:hAnsi="Calibri" w:cs="Calibri"/>
            <w:bCs/>
            <w:lang w:val="sv-SE"/>
          </w:rPr>
          <w:t xml:space="preserve">Mittuniversitetets anställningsordning </w:t>
        </w:r>
      </w:hyperlink>
      <w:r w:rsidRPr="003D246C">
        <w:rPr>
          <w:rFonts w:asciiTheme="minorHAnsi" w:hAnsiTheme="minorHAnsi" w:cstheme="minorHAnsi"/>
          <w:sz w:val="22"/>
          <w:szCs w:val="22"/>
          <w:lang w:val="sv-SE"/>
        </w:rPr>
        <w:t>. </w:t>
      </w:r>
    </w:p>
    <w:p w14:paraId="2543FF3A" w14:textId="5697D561" w:rsidR="00AA6368" w:rsidRPr="003D246C" w:rsidRDefault="004A543F" w:rsidP="00AA6368">
      <w:pPr>
        <w:pStyle w:val="Normalwebb"/>
        <w:rPr>
          <w:rStyle w:val="Stark"/>
          <w:rFonts w:asciiTheme="minorHAnsi" w:hAnsiTheme="minorHAnsi" w:cstheme="minorHAnsi"/>
          <w:b w:val="0"/>
          <w:sz w:val="22"/>
          <w:szCs w:val="22"/>
          <w:lang w:val="sv-SE"/>
        </w:rPr>
      </w:pPr>
      <w:r w:rsidRPr="00460C78">
        <w:rPr>
          <w:rStyle w:val="Stark"/>
          <w:rFonts w:asciiTheme="minorHAnsi" w:hAnsiTheme="minorHAnsi" w:cstheme="minorHAnsi"/>
          <w:sz w:val="28"/>
          <w:szCs w:val="28"/>
          <w:lang w:val="sv-SE"/>
        </w:rPr>
        <w:lastRenderedPageBreak/>
        <w:t>Anställning</w:t>
      </w:r>
      <w:r w:rsidR="00AA6368" w:rsidRPr="00460C78">
        <w:rPr>
          <w:rStyle w:val="Stark"/>
          <w:rFonts w:asciiTheme="minorHAnsi" w:hAnsiTheme="minorHAnsi" w:cstheme="minorHAnsi"/>
          <w:sz w:val="28"/>
          <w:szCs w:val="28"/>
          <w:lang w:val="sv-SE"/>
        </w:rPr>
        <w:t xml:space="preserve"> och tillträde</w:t>
      </w:r>
      <w:r w:rsidR="00AA6368" w:rsidRPr="003D246C">
        <w:rPr>
          <w:rStyle w:val="Stark"/>
          <w:rFonts w:asciiTheme="minorHAnsi" w:hAnsiTheme="minorHAnsi" w:cstheme="minorHAnsi"/>
          <w:sz w:val="22"/>
          <w:szCs w:val="22"/>
          <w:lang w:val="sv-SE"/>
        </w:rPr>
        <w:br/>
      </w:r>
      <w:r w:rsidR="00AA6368" w:rsidRPr="003D246C">
        <w:rPr>
          <w:rStyle w:val="Stark"/>
          <w:rFonts w:asciiTheme="minorHAnsi" w:hAnsiTheme="minorHAnsi" w:cstheme="minorHAnsi"/>
          <w:b w:val="0"/>
          <w:sz w:val="22"/>
          <w:szCs w:val="22"/>
          <w:lang w:val="sv-SE"/>
        </w:rPr>
        <w:t>Doktorandanställningen avser en anställning som motsvarar fyra års heltidsstudier och beräknas leda fram till en doktorsexamen</w:t>
      </w:r>
      <w:r w:rsidR="0042576E">
        <w:rPr>
          <w:rStyle w:val="Stark"/>
          <w:rFonts w:asciiTheme="minorHAnsi" w:hAnsiTheme="minorHAnsi" w:cstheme="minorHAnsi"/>
          <w:b w:val="0"/>
          <w:sz w:val="22"/>
          <w:szCs w:val="22"/>
          <w:lang w:val="sv-SE"/>
        </w:rPr>
        <w:t>. T</w:t>
      </w:r>
      <w:r w:rsidR="00AA6368" w:rsidRPr="003D246C">
        <w:rPr>
          <w:rStyle w:val="Stark"/>
          <w:rFonts w:asciiTheme="minorHAnsi" w:hAnsiTheme="minorHAnsi" w:cstheme="minorHAnsi"/>
          <w:b w:val="0"/>
          <w:sz w:val="22"/>
          <w:szCs w:val="22"/>
          <w:lang w:val="sv-SE"/>
        </w:rPr>
        <w:t xml:space="preserve">illträde </w:t>
      </w:r>
      <w:proofErr w:type="spellStart"/>
      <w:r w:rsidR="00AA6368" w:rsidRPr="00FD0302">
        <w:rPr>
          <w:rStyle w:val="Stark"/>
          <w:rFonts w:asciiTheme="minorHAnsi" w:hAnsiTheme="minorHAnsi" w:cstheme="minorHAnsi"/>
          <w:b w:val="0"/>
          <w:color w:val="FF0000"/>
          <w:sz w:val="22"/>
          <w:szCs w:val="22"/>
          <w:lang w:val="sv-SE"/>
        </w:rPr>
        <w:t>xxxx-xx-xx</w:t>
      </w:r>
      <w:proofErr w:type="spellEnd"/>
      <w:r w:rsidR="00AA6368" w:rsidRPr="00FD0302">
        <w:rPr>
          <w:rStyle w:val="Stark"/>
          <w:rFonts w:asciiTheme="minorHAnsi" w:hAnsiTheme="minorHAnsi" w:cstheme="minorHAnsi"/>
          <w:b w:val="0"/>
          <w:color w:val="FF0000"/>
          <w:sz w:val="22"/>
          <w:szCs w:val="22"/>
          <w:lang w:val="sv-SE"/>
        </w:rPr>
        <w:t xml:space="preserve"> </w:t>
      </w:r>
      <w:r w:rsidR="00AA6368" w:rsidRPr="003D246C">
        <w:rPr>
          <w:rStyle w:val="Stark"/>
          <w:rFonts w:asciiTheme="minorHAnsi" w:hAnsiTheme="minorHAnsi" w:cstheme="minorHAnsi"/>
          <w:b w:val="0"/>
          <w:sz w:val="22"/>
          <w:szCs w:val="22"/>
          <w:lang w:val="sv-SE"/>
        </w:rPr>
        <w:t>eller enligt överenskommelse</w:t>
      </w:r>
      <w:r w:rsidR="00AA6368" w:rsidRPr="003D246C">
        <w:rPr>
          <w:rStyle w:val="Stark"/>
          <w:rFonts w:asciiTheme="minorHAnsi" w:hAnsiTheme="minorHAnsi" w:cstheme="minorHAnsi"/>
          <w:b w:val="0"/>
          <w:i/>
          <w:sz w:val="22"/>
          <w:szCs w:val="22"/>
          <w:lang w:val="sv-SE"/>
        </w:rPr>
        <w:t>.</w:t>
      </w:r>
      <w:r w:rsidR="00AA6368" w:rsidRPr="003D246C">
        <w:rPr>
          <w:rStyle w:val="Stark"/>
          <w:rFonts w:asciiTheme="minorHAnsi" w:hAnsiTheme="minorHAnsi" w:cstheme="minorHAnsi"/>
          <w:b w:val="0"/>
          <w:i/>
          <w:sz w:val="22"/>
          <w:szCs w:val="22"/>
          <w:lang w:val="sv-SE"/>
        </w:rPr>
        <w:br/>
      </w:r>
      <w:r w:rsidR="00AA6368" w:rsidRPr="003D246C">
        <w:rPr>
          <w:rStyle w:val="Stark"/>
          <w:rFonts w:asciiTheme="minorHAnsi" w:hAnsiTheme="minorHAnsi" w:cstheme="minorHAnsi"/>
          <w:b w:val="0"/>
          <w:i/>
          <w:sz w:val="22"/>
          <w:szCs w:val="22"/>
          <w:highlight w:val="yellow"/>
          <w:lang w:val="sv-SE"/>
        </w:rPr>
        <w:br/>
      </w:r>
      <w:r w:rsidR="00AA6368" w:rsidRPr="00FD0302">
        <w:rPr>
          <w:rStyle w:val="Stark"/>
          <w:rFonts w:asciiTheme="minorHAnsi" w:hAnsiTheme="minorHAnsi" w:cstheme="minorHAnsi"/>
          <w:b w:val="0"/>
          <w:i/>
          <w:color w:val="FF0000"/>
          <w:sz w:val="22"/>
          <w:szCs w:val="22"/>
          <w:lang w:val="sv-SE"/>
        </w:rPr>
        <w:t>Alternativ text</w:t>
      </w:r>
      <w:r w:rsidR="00FD0302">
        <w:rPr>
          <w:rStyle w:val="Stark"/>
          <w:rFonts w:asciiTheme="minorHAnsi" w:hAnsiTheme="minorHAnsi" w:cstheme="minorHAnsi"/>
          <w:b w:val="0"/>
          <w:i/>
          <w:color w:val="FF0000"/>
          <w:sz w:val="22"/>
          <w:szCs w:val="22"/>
          <w:lang w:val="sv-SE"/>
        </w:rPr>
        <w:t>, tas bort om ej aktuell</w:t>
      </w:r>
      <w:r w:rsidR="00AA6368" w:rsidRPr="00FD0302">
        <w:rPr>
          <w:rStyle w:val="Stark"/>
          <w:rFonts w:asciiTheme="minorHAnsi" w:hAnsiTheme="minorHAnsi" w:cstheme="minorHAnsi"/>
          <w:b w:val="0"/>
          <w:i/>
          <w:color w:val="FF0000"/>
          <w:sz w:val="22"/>
          <w:szCs w:val="22"/>
          <w:lang w:val="sv-SE"/>
        </w:rPr>
        <w:t>:</w:t>
      </w:r>
      <w:r w:rsidR="00AA6368" w:rsidRPr="00FD0302">
        <w:rPr>
          <w:rStyle w:val="Stark"/>
          <w:rFonts w:asciiTheme="minorHAnsi" w:hAnsiTheme="minorHAnsi" w:cstheme="minorHAnsi"/>
          <w:b w:val="0"/>
          <w:color w:val="FF0000"/>
          <w:sz w:val="22"/>
          <w:szCs w:val="22"/>
          <w:lang w:val="sv-SE"/>
        </w:rPr>
        <w:t xml:space="preserve"> </w:t>
      </w:r>
      <w:r w:rsidR="00AA6368" w:rsidRPr="003D246C">
        <w:rPr>
          <w:rStyle w:val="Stark"/>
          <w:rFonts w:asciiTheme="minorHAnsi" w:hAnsiTheme="minorHAnsi" w:cstheme="minorHAnsi"/>
          <w:b w:val="0"/>
          <w:sz w:val="22"/>
          <w:szCs w:val="22"/>
          <w:lang w:val="sv-SE"/>
        </w:rPr>
        <w:t>Doktorandanställningen avser en anställning som motsvarar två års heltidsstudier och beräknas leda fram till en licentiatexamen. Anställningen kan förlängas fram till doktorsexamen förutsatt att ytterligare finansiering erhålles.</w:t>
      </w:r>
    </w:p>
    <w:p w14:paraId="21E9DC73" w14:textId="67941891" w:rsidR="00AA6368" w:rsidRPr="003D246C" w:rsidRDefault="00AA6368" w:rsidP="00AA6368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3D246C">
        <w:rPr>
          <w:rFonts w:asciiTheme="minorHAnsi" w:hAnsiTheme="minorHAnsi" w:cstheme="minorHAnsi"/>
          <w:sz w:val="22"/>
          <w:szCs w:val="22"/>
          <w:lang w:val="sv-SE"/>
        </w:rPr>
        <w:t xml:space="preserve">En ny anställning som doktorand gäller för högst ett år, anställningen får därefter förnyas med högst två år i taget. Bestämmelser gällande anställning som doktorand finns i Högskoleförordningen (1993:100), 5 kap </w:t>
      </w:r>
      <w:proofErr w:type="gramStart"/>
      <w:r w:rsidRPr="003D246C">
        <w:rPr>
          <w:rFonts w:asciiTheme="minorHAnsi" w:hAnsiTheme="minorHAnsi" w:cstheme="minorHAnsi"/>
          <w:sz w:val="22"/>
          <w:szCs w:val="22"/>
          <w:lang w:val="sv-SE"/>
        </w:rPr>
        <w:t>1-7</w:t>
      </w:r>
      <w:proofErr w:type="gramEnd"/>
      <w:r w:rsidRPr="003D246C">
        <w:rPr>
          <w:rFonts w:asciiTheme="minorHAnsi" w:hAnsiTheme="minorHAnsi" w:cstheme="minorHAnsi"/>
          <w:sz w:val="22"/>
          <w:szCs w:val="22"/>
          <w:lang w:val="sv-SE"/>
        </w:rPr>
        <w:t xml:space="preserve"> §§. </w:t>
      </w:r>
    </w:p>
    <w:p w14:paraId="1B0B3B42" w14:textId="77777777" w:rsidR="00460C78" w:rsidRDefault="00460C78" w:rsidP="00460C78">
      <w:pPr>
        <w:rPr>
          <w:rStyle w:val="normaltextrun"/>
          <w:rFonts w:ascii="Calibri" w:hAnsi="Calibri" w:cs="Calibri"/>
          <w:b/>
          <w:bCs/>
          <w:lang w:val="sv-SE"/>
        </w:rPr>
      </w:pPr>
    </w:p>
    <w:p w14:paraId="2CE88EAF" w14:textId="77777777" w:rsidR="00460C78" w:rsidRDefault="00460C78" w:rsidP="00460C78">
      <w:pPr>
        <w:rPr>
          <w:rStyle w:val="normaltextrun"/>
          <w:rFonts w:ascii="Calibri" w:hAnsi="Calibri" w:cs="Calibri"/>
          <w:lang w:val="sv-SE"/>
        </w:rPr>
      </w:pPr>
      <w:r w:rsidRPr="00460C78">
        <w:rPr>
          <w:rStyle w:val="normaltextrun"/>
          <w:rFonts w:ascii="Calibri" w:hAnsi="Calibri" w:cs="Calibri"/>
          <w:b/>
          <w:bCs/>
          <w:lang w:val="sv-SE"/>
        </w:rPr>
        <w:t>Anställningsort:</w:t>
      </w:r>
      <w:r w:rsidRPr="00460C78">
        <w:rPr>
          <w:rStyle w:val="normaltextrun"/>
          <w:rFonts w:ascii="Calibri" w:hAnsi="Calibri" w:cs="Calibri"/>
          <w:lang w:val="sv-SE"/>
        </w:rPr>
        <w:t xml:space="preserve"> </w:t>
      </w:r>
      <w:r w:rsidRPr="00FD0302">
        <w:rPr>
          <w:rStyle w:val="normaltextrun"/>
          <w:rFonts w:ascii="Calibri" w:hAnsi="Calibri" w:cs="Calibri"/>
          <w:color w:val="FF0000"/>
          <w:lang w:val="sv-SE"/>
        </w:rPr>
        <w:t>Sundsvall och/eller Östersund</w:t>
      </w:r>
    </w:p>
    <w:p w14:paraId="35D177ED" w14:textId="22291AD2" w:rsidR="00460C78" w:rsidRPr="00460C78" w:rsidRDefault="00460C78" w:rsidP="00460C78">
      <w:pPr>
        <w:pStyle w:val="Normalwebb"/>
        <w:rPr>
          <w:rFonts w:asciiTheme="minorHAnsi" w:hAnsiTheme="minorHAnsi" w:cstheme="minorHAnsi"/>
          <w:b/>
          <w:bCs/>
          <w:color w:val="000000"/>
          <w:sz w:val="22"/>
          <w:szCs w:val="22"/>
          <w:lang w:val="sv-SE"/>
        </w:rPr>
      </w:pPr>
      <w:r w:rsidRPr="00460C78">
        <w:rPr>
          <w:rStyle w:val="Stark"/>
          <w:rFonts w:asciiTheme="minorHAnsi" w:hAnsiTheme="minorHAnsi" w:cstheme="minorHAnsi"/>
          <w:color w:val="000000"/>
          <w:lang w:val="sv-SE"/>
        </w:rPr>
        <w:t>Lön:</w:t>
      </w:r>
      <w:r w:rsidRPr="003D246C">
        <w:rPr>
          <w:rStyle w:val="Stark"/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r w:rsidRPr="003D246C">
        <w:rPr>
          <w:rStyle w:val="Stark"/>
          <w:rFonts w:asciiTheme="minorHAnsi" w:hAnsiTheme="minorHAnsi" w:cstheme="minorHAnsi"/>
          <w:b w:val="0"/>
          <w:color w:val="000000"/>
          <w:sz w:val="22"/>
          <w:szCs w:val="22"/>
          <w:lang w:val="sv-SE"/>
        </w:rPr>
        <w:t>Enligt Mittuniversitetets lönetrappa för doktorander.</w:t>
      </w:r>
      <w:r w:rsidRPr="00460C78">
        <w:rPr>
          <w:rStyle w:val="normaltextrun"/>
          <w:rFonts w:ascii="Calibri" w:hAnsi="Calibri" w:cs="Calibri"/>
          <w:lang w:val="sv-SE"/>
        </w:rPr>
        <w:t> </w:t>
      </w:r>
      <w:r w:rsidRPr="00460C78">
        <w:rPr>
          <w:rStyle w:val="eop"/>
          <w:rFonts w:ascii="Calibri" w:hAnsi="Calibri" w:cs="Calibri"/>
          <w:lang w:val="sv-SE"/>
        </w:rPr>
        <w:t> </w:t>
      </w:r>
    </w:p>
    <w:p w14:paraId="517D3C92" w14:textId="77777777" w:rsidR="00FD0302" w:rsidRPr="00FD0302" w:rsidRDefault="00FD0302" w:rsidP="00FD0302">
      <w:pPr>
        <w:rPr>
          <w:rFonts w:ascii="Calibri" w:hAnsi="Calibri" w:cs="Calibri"/>
          <w:lang w:val="sv-SE"/>
        </w:rPr>
      </w:pPr>
      <w:r w:rsidRPr="00FD0302">
        <w:rPr>
          <w:rStyle w:val="normaltextrun"/>
          <w:rFonts w:ascii="Calibri" w:hAnsi="Calibri" w:cs="Calibri"/>
          <w:b/>
          <w:bCs/>
          <w:sz w:val="28"/>
          <w:szCs w:val="28"/>
          <w:lang w:val="sv-SE"/>
        </w:rPr>
        <w:t>Information</w:t>
      </w:r>
      <w:r w:rsidRPr="00FD0302">
        <w:rPr>
          <w:rStyle w:val="normaltextrun"/>
          <w:rFonts w:ascii="Calibri" w:hAnsi="Calibri" w:cs="Calibri"/>
          <w:lang w:val="sv-SE"/>
        </w:rPr>
        <w:br/>
      </w:r>
      <w:bookmarkStart w:id="1" w:name="_Hlk124758975"/>
      <w:r w:rsidRPr="00FD0302">
        <w:rPr>
          <w:rStyle w:val="normaltextrun"/>
          <w:rFonts w:ascii="Calibri" w:hAnsi="Calibri" w:cs="Calibri"/>
          <w:lang w:val="sv-SE"/>
        </w:rPr>
        <w:t>Närmare upplysningar lämnas av prefekt </w:t>
      </w:r>
      <w:r w:rsidRPr="00FD0302">
        <w:rPr>
          <w:rStyle w:val="normaltextrun"/>
          <w:rFonts w:ascii="Calibri" w:hAnsi="Calibri" w:cs="Calibri"/>
          <w:color w:val="FF0000"/>
          <w:lang w:val="sv-SE"/>
        </w:rPr>
        <w:t>NN</w:t>
      </w:r>
      <w:r w:rsidRPr="00FD0302">
        <w:rPr>
          <w:rStyle w:val="normaltextrun"/>
          <w:rFonts w:ascii="Calibri" w:hAnsi="Calibri" w:cs="Calibri"/>
          <w:lang w:val="sv-SE"/>
        </w:rPr>
        <w:t xml:space="preserve">, </w:t>
      </w:r>
      <w:r w:rsidRPr="00FD0302">
        <w:rPr>
          <w:rStyle w:val="normaltextrun"/>
          <w:rFonts w:ascii="Calibri" w:hAnsi="Calibri" w:cs="Calibri"/>
          <w:i/>
          <w:color w:val="FF0000"/>
          <w:lang w:val="sv-SE"/>
        </w:rPr>
        <w:t>mailadress</w:t>
      </w:r>
      <w:r w:rsidRPr="00FD0302">
        <w:rPr>
          <w:rFonts w:ascii="Calibri" w:hAnsi="Calibri" w:cs="Calibri"/>
          <w:color w:val="000000"/>
          <w:lang w:val="sv-SE"/>
        </w:rPr>
        <w:t xml:space="preserve"> </w:t>
      </w:r>
      <w:r w:rsidRPr="00FD0302">
        <w:rPr>
          <w:rStyle w:val="normaltextrun"/>
          <w:rFonts w:ascii="Calibri" w:hAnsi="Calibri" w:cs="Calibri"/>
          <w:lang w:val="sv-SE"/>
        </w:rPr>
        <w:t xml:space="preserve">eller </w:t>
      </w:r>
      <w:r w:rsidRPr="00FD0302">
        <w:rPr>
          <w:rStyle w:val="normaltextrun"/>
          <w:rFonts w:ascii="Calibri" w:hAnsi="Calibri" w:cs="Calibri"/>
          <w:i/>
          <w:color w:val="FF0000"/>
          <w:lang w:val="sv-SE"/>
        </w:rPr>
        <w:t>telefonnummer</w:t>
      </w:r>
      <w:r w:rsidRPr="00FD0302">
        <w:rPr>
          <w:rStyle w:val="normaltextrun"/>
          <w:rFonts w:ascii="Calibri" w:hAnsi="Calibri" w:cs="Calibri"/>
          <w:lang w:val="sv-SE"/>
        </w:rPr>
        <w:t>, samt om det finns kontaktuppgifter på ytterligare personer.</w:t>
      </w:r>
      <w:bookmarkEnd w:id="1"/>
    </w:p>
    <w:p w14:paraId="4C898514" w14:textId="77777777" w:rsidR="00FD0302" w:rsidRPr="007615EC" w:rsidRDefault="00FD0302" w:rsidP="00FD0302">
      <w:pPr>
        <w:pStyle w:val="Rubrik3"/>
        <w:rPr>
          <w:rFonts w:ascii="Calibri" w:hAnsi="Calibri" w:cs="Calibri"/>
          <w:sz w:val="24"/>
          <w:lang w:val="x-none"/>
        </w:rPr>
      </w:pPr>
      <w:r w:rsidRPr="00FD0302">
        <w:rPr>
          <w:rFonts w:ascii="Calibri" w:hAnsi="Calibri" w:cs="Calibri"/>
          <w:szCs w:val="28"/>
          <w:lang w:val="sv-SE"/>
        </w:rPr>
        <w:t>Ansökan</w:t>
      </w:r>
      <w:r w:rsidRPr="00FD0302">
        <w:rPr>
          <w:rFonts w:ascii="Calibri" w:hAnsi="Calibri" w:cs="Calibri"/>
          <w:sz w:val="24"/>
          <w:lang w:val="sv-SE"/>
        </w:rPr>
        <w:br/>
      </w:r>
      <w:r w:rsidRPr="00FD0302">
        <w:rPr>
          <w:rFonts w:ascii="Calibri" w:hAnsi="Calibri" w:cs="Calibri"/>
          <w:b w:val="0"/>
          <w:iCs/>
          <w:sz w:val="24"/>
          <w:lang w:val="sv-SE"/>
        </w:rPr>
        <w:t>Ansökningshandlingar ska vara på svenska eller engelska.</w:t>
      </w:r>
      <w:r w:rsidRPr="00FD0302">
        <w:rPr>
          <w:rFonts w:ascii="Calibri" w:hAnsi="Calibri" w:cs="Calibri"/>
          <w:b w:val="0"/>
          <w:i/>
          <w:sz w:val="24"/>
          <w:lang w:val="sv-SE"/>
        </w:rPr>
        <w:t xml:space="preserve"> </w:t>
      </w:r>
      <w:r w:rsidRPr="00FD0302">
        <w:rPr>
          <w:rFonts w:ascii="Calibri" w:hAnsi="Calibri" w:cs="Calibri"/>
          <w:b w:val="0"/>
          <w:i/>
          <w:sz w:val="24"/>
          <w:lang w:val="sv-SE"/>
        </w:rPr>
        <w:br/>
      </w:r>
      <w:r w:rsidRPr="00FD0302">
        <w:rPr>
          <w:rFonts w:ascii="Calibri" w:hAnsi="Calibri" w:cs="Calibri"/>
          <w:b w:val="0"/>
          <w:i/>
          <w:sz w:val="24"/>
          <w:lang w:val="sv-SE"/>
        </w:rPr>
        <w:br/>
      </w:r>
      <w:r w:rsidRPr="00FD0302">
        <w:rPr>
          <w:rFonts w:ascii="Calibri" w:hAnsi="Calibri" w:cs="Calibri"/>
          <w:b w:val="0"/>
          <w:i/>
          <w:color w:val="FF0000"/>
          <w:sz w:val="24"/>
          <w:lang w:val="sv-SE"/>
        </w:rPr>
        <w:t>Ange vad som ska biläggas till ansökan. Skriv denna text så kortfattad som möjligt</w:t>
      </w:r>
      <w:r w:rsidRPr="00FD0302">
        <w:rPr>
          <w:rFonts w:ascii="Calibri" w:hAnsi="Calibri" w:cs="Calibri"/>
          <w:i/>
          <w:color w:val="FF0000"/>
          <w:sz w:val="24"/>
          <w:lang w:val="sv-SE"/>
        </w:rPr>
        <w:t xml:space="preserve">. </w:t>
      </w:r>
      <w:r w:rsidRPr="00FD0302">
        <w:rPr>
          <w:rFonts w:ascii="Calibri" w:hAnsi="Calibri" w:cs="Calibri"/>
          <w:i/>
          <w:sz w:val="24"/>
          <w:lang w:val="sv-SE"/>
        </w:rPr>
        <w:br/>
      </w:r>
    </w:p>
    <w:p w14:paraId="52C33A83" w14:textId="77777777" w:rsidR="00FD0302" w:rsidRPr="007615EC" w:rsidRDefault="00FD0302" w:rsidP="00FD0302">
      <w:pPr>
        <w:rPr>
          <w:rFonts w:ascii="Calibri" w:hAnsi="Calibri" w:cs="Calibri"/>
          <w:lang w:val="x-none"/>
        </w:rPr>
      </w:pPr>
      <w:r w:rsidRPr="007615EC">
        <w:rPr>
          <w:rFonts w:ascii="Calibri" w:hAnsi="Calibri" w:cs="Calibri"/>
          <w:lang w:val="x-none"/>
        </w:rPr>
        <w:t xml:space="preserve">Välkommen med din ansökan via vårt rekryteringssystem </w:t>
      </w:r>
      <w:r w:rsidRPr="007615EC">
        <w:rPr>
          <w:rFonts w:ascii="Calibri" w:hAnsi="Calibri" w:cs="Calibri"/>
          <w:b/>
          <w:bCs/>
          <w:lang w:val="x-none"/>
        </w:rPr>
        <w:t xml:space="preserve">senast </w:t>
      </w:r>
      <w:bookmarkStart w:id="2" w:name="_Hlk67569220"/>
      <w:r w:rsidRPr="007615EC">
        <w:rPr>
          <w:rFonts w:ascii="Calibri" w:hAnsi="Calibri" w:cs="Calibri"/>
          <w:b/>
          <w:bCs/>
          <w:lang w:val="x-none"/>
        </w:rPr>
        <w:t>[</w:t>
      </w:r>
      <w:r w:rsidRPr="00415B45">
        <w:rPr>
          <w:rFonts w:ascii="Calibri" w:hAnsi="Calibri" w:cs="Calibri"/>
          <w:b/>
          <w:bCs/>
          <w:color w:val="FF0000"/>
          <w:lang w:val="x-none"/>
        </w:rPr>
        <w:t>datum</w:t>
      </w:r>
      <w:r w:rsidRPr="007615EC">
        <w:rPr>
          <w:rFonts w:ascii="Calibri" w:hAnsi="Calibri" w:cs="Calibri"/>
          <w:b/>
          <w:bCs/>
          <w:lang w:val="x-none"/>
        </w:rPr>
        <w:t>]</w:t>
      </w:r>
      <w:bookmarkEnd w:id="2"/>
      <w:r w:rsidRPr="007615EC">
        <w:rPr>
          <w:rFonts w:ascii="Calibri" w:hAnsi="Calibri" w:cs="Calibri"/>
          <w:b/>
          <w:bCs/>
          <w:lang w:val="x-none"/>
        </w:rPr>
        <w:t>.</w:t>
      </w:r>
      <w:r w:rsidRPr="007615EC">
        <w:rPr>
          <w:rFonts w:ascii="Calibri" w:hAnsi="Calibri" w:cs="Calibri"/>
          <w:lang w:val="x-none"/>
        </w:rPr>
        <w:t xml:space="preserve"> </w:t>
      </w:r>
    </w:p>
    <w:p w14:paraId="26A8A329" w14:textId="77777777" w:rsidR="00FD0302" w:rsidRPr="00FD0302" w:rsidRDefault="00FD0302" w:rsidP="00FD0302">
      <w:pPr>
        <w:pStyle w:val="Rubrik3"/>
        <w:rPr>
          <w:rFonts w:ascii="Calibri" w:hAnsi="Calibri" w:cs="Calibri"/>
          <w:i/>
          <w:iCs/>
          <w:sz w:val="24"/>
          <w:lang w:val="sv-SE"/>
        </w:rPr>
      </w:pPr>
      <w:r w:rsidRPr="00FD0302">
        <w:rPr>
          <w:rFonts w:ascii="Calibri" w:hAnsi="Calibri" w:cs="Calibri"/>
          <w:i/>
          <w:iCs/>
          <w:sz w:val="24"/>
          <w:lang w:val="sv-SE"/>
        </w:rPr>
        <w:t>Vi erbjuder </w:t>
      </w:r>
    </w:p>
    <w:p w14:paraId="2E882121" w14:textId="77777777" w:rsidR="00FD0302" w:rsidRDefault="00FD0302" w:rsidP="00FD0302">
      <w:pPr>
        <w:rPr>
          <w:rFonts w:ascii="Calibri" w:hAnsi="Calibri" w:cs="Calibri"/>
          <w:i/>
        </w:rPr>
      </w:pPr>
      <w:bookmarkStart w:id="3" w:name="_Hlk124759006"/>
      <w:r w:rsidRPr="00FD0302">
        <w:rPr>
          <w:rFonts w:ascii="Calibri" w:hAnsi="Calibri" w:cs="Calibri"/>
          <w:i/>
          <w:shd w:val="clear" w:color="auto" w:fill="FFFFFF"/>
          <w:lang w:val="sv-SE"/>
        </w:rPr>
        <w:t xml:space="preserve">Texten under rubriken "Vi erbjuder" är default i alla annonser. </w:t>
      </w:r>
      <w:r>
        <w:rPr>
          <w:rFonts w:ascii="Calibri" w:hAnsi="Calibri" w:cs="Calibri"/>
          <w:i/>
          <w:shd w:val="clear" w:color="auto" w:fill="FFFFFF"/>
        </w:rPr>
        <w:t>F</w:t>
      </w:r>
      <w:r w:rsidRPr="00C66EF0">
        <w:rPr>
          <w:rFonts w:ascii="Calibri" w:hAnsi="Calibri" w:cs="Calibri"/>
          <w:i/>
        </w:rPr>
        <w:t xml:space="preserve">inns </w:t>
      </w:r>
      <w:proofErr w:type="spellStart"/>
      <w:r w:rsidRPr="00C66EF0">
        <w:rPr>
          <w:rFonts w:ascii="Calibri" w:hAnsi="Calibri" w:cs="Calibri"/>
          <w:i/>
        </w:rPr>
        <w:t>förifyllt</w:t>
      </w:r>
      <w:proofErr w:type="spellEnd"/>
      <w:r w:rsidRPr="00C66EF0">
        <w:rPr>
          <w:rFonts w:ascii="Calibri" w:hAnsi="Calibri" w:cs="Calibri"/>
          <w:i/>
        </w:rPr>
        <w:t xml:space="preserve"> </w:t>
      </w:r>
      <w:proofErr w:type="spellStart"/>
      <w:r w:rsidRPr="00C66EF0">
        <w:rPr>
          <w:rFonts w:ascii="Calibri" w:hAnsi="Calibri" w:cs="Calibri"/>
          <w:i/>
        </w:rPr>
        <w:t>i</w:t>
      </w:r>
      <w:proofErr w:type="spellEnd"/>
      <w:r w:rsidRPr="00C66EF0">
        <w:rPr>
          <w:rFonts w:ascii="Calibri" w:hAnsi="Calibri" w:cs="Calibri"/>
          <w:i/>
        </w:rPr>
        <w:t xml:space="preserve"> </w:t>
      </w:r>
      <w:proofErr w:type="spellStart"/>
      <w:r w:rsidRPr="00C66EF0">
        <w:rPr>
          <w:rFonts w:ascii="Calibri" w:hAnsi="Calibri" w:cs="Calibri"/>
          <w:i/>
        </w:rPr>
        <w:t>rekryteringssystemet</w:t>
      </w:r>
      <w:proofErr w:type="spellEnd"/>
      <w:r>
        <w:rPr>
          <w:rFonts w:ascii="Calibri" w:hAnsi="Calibri" w:cs="Calibri"/>
          <w:i/>
        </w:rPr>
        <w:t>.</w:t>
      </w:r>
      <w:bookmarkEnd w:id="3"/>
    </w:p>
    <w:p w14:paraId="10EE50F7" w14:textId="32D76F86" w:rsidR="002742EB" w:rsidRPr="00460C78" w:rsidRDefault="002742EB" w:rsidP="00FD0302">
      <w:pPr>
        <w:rPr>
          <w:lang w:val="sv-SE"/>
        </w:rPr>
      </w:pPr>
    </w:p>
    <w:sectPr w:rsidR="002742EB" w:rsidRPr="00460C78" w:rsidSect="00C011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EC"/>
    <w:rsid w:val="00031E64"/>
    <w:rsid w:val="00073082"/>
    <w:rsid w:val="0009146C"/>
    <w:rsid w:val="000D07EB"/>
    <w:rsid w:val="00110677"/>
    <w:rsid w:val="00121934"/>
    <w:rsid w:val="00230775"/>
    <w:rsid w:val="00231919"/>
    <w:rsid w:val="00231D38"/>
    <w:rsid w:val="00233B02"/>
    <w:rsid w:val="00250A92"/>
    <w:rsid w:val="002742EB"/>
    <w:rsid w:val="002A2EA8"/>
    <w:rsid w:val="002A7DC3"/>
    <w:rsid w:val="002B22C8"/>
    <w:rsid w:val="002D7DF2"/>
    <w:rsid w:val="002E52C4"/>
    <w:rsid w:val="003C3726"/>
    <w:rsid w:val="003D246C"/>
    <w:rsid w:val="003F0408"/>
    <w:rsid w:val="003F4A48"/>
    <w:rsid w:val="003F7078"/>
    <w:rsid w:val="0042576E"/>
    <w:rsid w:val="00460C78"/>
    <w:rsid w:val="004A543F"/>
    <w:rsid w:val="004B3707"/>
    <w:rsid w:val="004E0AEC"/>
    <w:rsid w:val="0051781B"/>
    <w:rsid w:val="00555710"/>
    <w:rsid w:val="005C3824"/>
    <w:rsid w:val="005F622B"/>
    <w:rsid w:val="00633C4B"/>
    <w:rsid w:val="006A3E48"/>
    <w:rsid w:val="0070216E"/>
    <w:rsid w:val="008109BC"/>
    <w:rsid w:val="008B1E95"/>
    <w:rsid w:val="00933280"/>
    <w:rsid w:val="009534EA"/>
    <w:rsid w:val="009B4754"/>
    <w:rsid w:val="009F24E5"/>
    <w:rsid w:val="009F352A"/>
    <w:rsid w:val="00A0247C"/>
    <w:rsid w:val="00A0445E"/>
    <w:rsid w:val="00A20DCB"/>
    <w:rsid w:val="00A73D91"/>
    <w:rsid w:val="00A85138"/>
    <w:rsid w:val="00AA6368"/>
    <w:rsid w:val="00B5636F"/>
    <w:rsid w:val="00B822E2"/>
    <w:rsid w:val="00BA2BBB"/>
    <w:rsid w:val="00BA49C3"/>
    <w:rsid w:val="00BB60A0"/>
    <w:rsid w:val="00BC51DB"/>
    <w:rsid w:val="00BC7A29"/>
    <w:rsid w:val="00C0110B"/>
    <w:rsid w:val="00C168C8"/>
    <w:rsid w:val="00C524BA"/>
    <w:rsid w:val="00CA1E5E"/>
    <w:rsid w:val="00D40E28"/>
    <w:rsid w:val="00D753E0"/>
    <w:rsid w:val="00D81811"/>
    <w:rsid w:val="00DA0FE5"/>
    <w:rsid w:val="00DA1898"/>
    <w:rsid w:val="00DD1AE2"/>
    <w:rsid w:val="00DE5B58"/>
    <w:rsid w:val="00DF7EC4"/>
    <w:rsid w:val="00E02691"/>
    <w:rsid w:val="00E0455C"/>
    <w:rsid w:val="00E218AE"/>
    <w:rsid w:val="00E31723"/>
    <w:rsid w:val="00E83CDA"/>
    <w:rsid w:val="00E85CD8"/>
    <w:rsid w:val="00EA4904"/>
    <w:rsid w:val="00EC274F"/>
    <w:rsid w:val="00ED751A"/>
    <w:rsid w:val="00EF5DB6"/>
    <w:rsid w:val="00F0363E"/>
    <w:rsid w:val="00F42F6E"/>
    <w:rsid w:val="00F52645"/>
    <w:rsid w:val="00F5668F"/>
    <w:rsid w:val="00F57DFF"/>
    <w:rsid w:val="00FB29E4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25A4B"/>
  <w15:docId w15:val="{7D2EBA32-FACD-4FDA-BFB5-42C3C0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10B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FD03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qFormat/>
    <w:rsid w:val="00C011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qFormat/>
    <w:rsid w:val="00C011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rsid w:val="00C0110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C0110B"/>
    <w:rPr>
      <w:b/>
      <w:bCs/>
    </w:rPr>
  </w:style>
  <w:style w:type="character" w:styleId="Hyperlnk">
    <w:name w:val="Hyperlink"/>
    <w:basedOn w:val="Standardstycketeckensnitt"/>
    <w:rsid w:val="00B5636F"/>
    <w:rPr>
      <w:color w:val="0000FF"/>
      <w:u w:val="single"/>
    </w:rPr>
  </w:style>
  <w:style w:type="paragraph" w:styleId="Dokumentversikt">
    <w:name w:val="Document Map"/>
    <w:basedOn w:val="Normal"/>
    <w:semiHidden/>
    <w:rsid w:val="0095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E0455C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70216E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E28"/>
    <w:pPr>
      <w:spacing w:after="60"/>
      <w:ind w:right="2268"/>
    </w:pPr>
    <w:rPr>
      <w:rFonts w:ascii="Arial" w:eastAsiaTheme="minorEastAsia" w:hAnsi="Arial" w:cstheme="minorBidi"/>
      <w:sz w:val="22"/>
      <w:szCs w:val="22"/>
      <w:lang w:val="sv-SE"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D40E28"/>
    <w:rPr>
      <w:rFonts w:ascii="Arial" w:eastAsiaTheme="minorEastAsia" w:hAnsi="Arial" w:cstheme="minorBidi"/>
      <w:sz w:val="22"/>
      <w:szCs w:val="22"/>
      <w:lang w:eastAsia="zh-TW"/>
    </w:rPr>
  </w:style>
  <w:style w:type="character" w:customStyle="1" w:styleId="normaltextrun">
    <w:name w:val="normaltextrun"/>
    <w:basedOn w:val="Standardstycketeckensnitt"/>
    <w:rsid w:val="00460C78"/>
  </w:style>
  <w:style w:type="character" w:customStyle="1" w:styleId="eop">
    <w:name w:val="eop"/>
    <w:basedOn w:val="Standardstycketeckensnitt"/>
    <w:rsid w:val="00460C78"/>
  </w:style>
  <w:style w:type="character" w:customStyle="1" w:styleId="Rubrik1Char">
    <w:name w:val="Rubrik 1 Char"/>
    <w:basedOn w:val="Standardstycketeckensnitt"/>
    <w:link w:val="Rubrik1"/>
    <w:rsid w:val="00FD03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un.se/anstallningsordn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375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Mitthögskolan, Sveriges nästa universitet, med ca 12 900 studenter och 1000 anställda har sin huvudsakliga verksamhet i Härnösand, Sundsvall, Örnsköldsvik och Östersund</vt:lpstr>
    </vt:vector>
  </TitlesOfParts>
  <Company>Mid Sweden University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Mitthögskolan, Sveriges nästa universitet, med ca 12 900 studenter och 1000 anställda har sin huvudsakliga verksamhet i Härnösand, Sundsvall, Örnsköldsvik och Östersund</dc:title>
  <dc:creator>Dan Bylund</dc:creator>
  <cp:lastModifiedBy>Franzén, Lina</cp:lastModifiedBy>
  <cp:revision>10</cp:revision>
  <cp:lastPrinted>2010-09-22T11:01:00Z</cp:lastPrinted>
  <dcterms:created xsi:type="dcterms:W3CDTF">2022-12-05T12:48:00Z</dcterms:created>
  <dcterms:modified xsi:type="dcterms:W3CDTF">2023-01-16T10:36:00Z</dcterms:modified>
</cp:coreProperties>
</file>