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3DBC" w14:textId="33FE5215" w:rsidR="006A2200" w:rsidRDefault="00B10F3C" w:rsidP="006A2200">
      <w:pPr>
        <w:pStyle w:val="Rubrik1"/>
      </w:pPr>
      <w:r>
        <w:t>Substitutionsutredning</w:t>
      </w:r>
      <w:r w:rsidR="006A2200">
        <w:t xml:space="preserve"> av CMR-produkter</w:t>
      </w:r>
    </w:p>
    <w:p w14:paraId="082D05E1" w14:textId="012A6E1A" w:rsidR="00130729" w:rsidRDefault="006A2200" w:rsidP="00A634D2">
      <w:r w:rsidRPr="006A2200">
        <w:t>Enligt Arbetsmiljöverkets föreskrift ”Risker i arbetsmiljön” (</w:t>
      </w:r>
      <w:hyperlink r:id="rId8" w:anchor="avdelningv-kemiskariskkallor8kap-ytterligarebestammelserforvissagrupperavkemiskaamnencancerframkallande-mutagenaochreproduktionsstorandekemiskaamnen" w:history="1">
        <w:r w:rsidRPr="00497159">
          <w:rPr>
            <w:rStyle w:val="Hyperlnk"/>
          </w:rPr>
          <w:t>AFS 2023:10, kap.8, § 13</w:t>
        </w:r>
      </w:hyperlink>
      <w:r w:rsidRPr="006A2200">
        <w:t>) får CMR (cancerframkallande, mutagena och/eller reproduktionsstörande) klassade kemiska produkter endast hanteras efter att en dokumenterad utredning gjorts som visar att det är tekniskt omöjligt att ersätta produkten med ett mindre hälsofarligt alternativ.</w:t>
      </w:r>
      <w:r>
        <w:t xml:space="preserve"> Denna blankett används vid utredning av dessa produkter inom Mittuniversitetet. Ansvarig prefekt/proprefekt signerar blanketten och säkerställer att den är tillgänglig vid eventuell förfrågan. </w:t>
      </w:r>
    </w:p>
    <w:p w14:paraId="40C29D11" w14:textId="03C153E8" w:rsidR="006A2200" w:rsidRDefault="006A2200" w:rsidP="00A634D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0E5F5F" w14:paraId="272DAC38" w14:textId="77777777" w:rsidTr="001C36C9">
        <w:tc>
          <w:tcPr>
            <w:tcW w:w="7643" w:type="dxa"/>
            <w:gridSpan w:val="2"/>
            <w:shd w:val="clear" w:color="auto" w:fill="E7E6E6" w:themeFill="background2"/>
          </w:tcPr>
          <w:p w14:paraId="61E19C15" w14:textId="53BDA1D9" w:rsidR="000E5F5F" w:rsidRPr="001C36C9" w:rsidRDefault="001C36C9" w:rsidP="001C36C9">
            <w:pPr>
              <w:jc w:val="center"/>
              <w:rPr>
                <w:b/>
                <w:bCs/>
                <w:sz w:val="28"/>
                <w:szCs w:val="32"/>
              </w:rPr>
            </w:pPr>
            <w:r w:rsidRPr="001C36C9">
              <w:rPr>
                <w:b/>
                <w:bCs/>
                <w:sz w:val="28"/>
                <w:szCs w:val="32"/>
              </w:rPr>
              <w:t>1 Arbetsplats</w:t>
            </w:r>
          </w:p>
        </w:tc>
      </w:tr>
      <w:tr w:rsidR="000E5F5F" w14:paraId="34D2667A" w14:textId="77777777" w:rsidTr="000E5F5F">
        <w:trPr>
          <w:cantSplit/>
          <w:trHeight w:val="624"/>
        </w:trPr>
        <w:tc>
          <w:tcPr>
            <w:tcW w:w="3821" w:type="dxa"/>
          </w:tcPr>
          <w:p w14:paraId="60BC1820" w14:textId="77777777" w:rsidR="007C4C78" w:rsidRDefault="000E5F5F" w:rsidP="000E5F5F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0E5F5F">
              <w:rPr>
                <w:rFonts w:eastAsia="Times New Roman" w:cs="Times New Roman"/>
                <w:sz w:val="22"/>
                <w:lang w:eastAsia="sv-SE"/>
              </w:rPr>
              <w:t>Institution</w:t>
            </w:r>
            <w:r w:rsidR="007C4C78">
              <w:rPr>
                <w:rFonts w:eastAsia="Times New Roman" w:cs="Times New Roman"/>
                <w:sz w:val="22"/>
                <w:lang w:eastAsia="sv-SE"/>
              </w:rPr>
              <w:t>/enhet</w:t>
            </w:r>
            <w:r w:rsidRPr="000E5F5F">
              <w:rPr>
                <w:rFonts w:eastAsia="Times New Roman" w:cs="Times New Roman"/>
                <w:sz w:val="22"/>
                <w:lang w:eastAsia="sv-SE"/>
              </w:rPr>
              <w:t>:</w:t>
            </w:r>
          </w:p>
          <w:p w14:paraId="71BAD483" w14:textId="68109F4C" w:rsidR="000E5F5F" w:rsidRDefault="00B10F3C" w:rsidP="000E5F5F">
            <w:pPr>
              <w:spacing w:before="0" w:line="240" w:lineRule="auto"/>
            </w:pP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-4234288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0E1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822" w:type="dxa"/>
          </w:tcPr>
          <w:p w14:paraId="5187F6B7" w14:textId="77777777" w:rsidR="007C4C78" w:rsidRDefault="000E5F5F" w:rsidP="000E5F5F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0E5F5F">
              <w:rPr>
                <w:rFonts w:eastAsia="Times New Roman" w:cs="Times New Roman"/>
                <w:sz w:val="22"/>
                <w:lang w:eastAsia="sv-SE"/>
              </w:rPr>
              <w:t>Kontaktperson</w:t>
            </w:r>
            <w:r w:rsidR="007C4C78">
              <w:rPr>
                <w:rFonts w:eastAsia="Times New Roman" w:cs="Times New Roman"/>
                <w:sz w:val="22"/>
                <w:lang w:eastAsia="sv-SE"/>
              </w:rPr>
              <w:t>/utredare</w:t>
            </w:r>
            <w:r>
              <w:rPr>
                <w:rFonts w:eastAsia="Times New Roman" w:cs="Times New Roman"/>
                <w:sz w:val="22"/>
                <w:lang w:eastAsia="sv-SE"/>
              </w:rPr>
              <w:t>:</w:t>
            </w:r>
          </w:p>
          <w:p w14:paraId="2777AA71" w14:textId="31818995" w:rsidR="000E5F5F" w:rsidRPr="000E5F5F" w:rsidRDefault="00B10F3C" w:rsidP="000E5F5F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-2687023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0E1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0E5F5F" w14:paraId="41D7CF82" w14:textId="77777777" w:rsidTr="000E5F5F">
        <w:tc>
          <w:tcPr>
            <w:tcW w:w="3821" w:type="dxa"/>
          </w:tcPr>
          <w:p w14:paraId="497D839E" w14:textId="77777777" w:rsidR="007C4C78" w:rsidRDefault="000E5F5F" w:rsidP="000E5F5F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0E5F5F">
              <w:rPr>
                <w:rFonts w:eastAsia="Times New Roman" w:cs="Times New Roman"/>
                <w:sz w:val="22"/>
                <w:lang w:eastAsia="sv-SE"/>
              </w:rPr>
              <w:t>Telefon:</w:t>
            </w:r>
          </w:p>
          <w:p w14:paraId="7CA2D0EB" w14:textId="2AF66495" w:rsidR="000E5F5F" w:rsidRDefault="000E5F5F" w:rsidP="000E5F5F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-2779525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0E1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06B21D5B" w14:textId="537F91BC" w:rsidR="000E5F5F" w:rsidRPr="000E5F5F" w:rsidRDefault="000E5F5F" w:rsidP="000E5F5F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  <w:tc>
          <w:tcPr>
            <w:tcW w:w="3822" w:type="dxa"/>
          </w:tcPr>
          <w:p w14:paraId="7C68CA2F" w14:textId="77777777" w:rsidR="007C4C78" w:rsidRDefault="000E5F5F" w:rsidP="000E5F5F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0E5F5F">
              <w:rPr>
                <w:rFonts w:eastAsia="Times New Roman" w:cs="Times New Roman"/>
                <w:sz w:val="22"/>
                <w:lang w:eastAsia="sv-SE"/>
              </w:rPr>
              <w:t>E-post:</w:t>
            </w:r>
          </w:p>
          <w:p w14:paraId="7A1CE706" w14:textId="6F2F15EB" w:rsidR="000E5F5F" w:rsidRPr="000E5F5F" w:rsidRDefault="00240E19" w:rsidP="000E5F5F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9580750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0E5F5F" w14:paraId="70D7E139" w14:textId="77777777" w:rsidTr="001C36C9">
        <w:tc>
          <w:tcPr>
            <w:tcW w:w="7643" w:type="dxa"/>
            <w:gridSpan w:val="2"/>
            <w:shd w:val="clear" w:color="auto" w:fill="E7E6E6" w:themeFill="background2"/>
          </w:tcPr>
          <w:p w14:paraId="3B20B54B" w14:textId="0CEFB64C" w:rsidR="000E5F5F" w:rsidRPr="001C36C9" w:rsidRDefault="001C36C9" w:rsidP="001C36C9">
            <w:pPr>
              <w:jc w:val="center"/>
              <w:rPr>
                <w:b/>
                <w:bCs/>
                <w:sz w:val="28"/>
                <w:szCs w:val="32"/>
              </w:rPr>
            </w:pPr>
            <w:r w:rsidRPr="001C36C9">
              <w:rPr>
                <w:b/>
                <w:bCs/>
                <w:sz w:val="28"/>
                <w:szCs w:val="32"/>
              </w:rPr>
              <w:t>2 Kemisk produkt</w:t>
            </w:r>
          </w:p>
        </w:tc>
      </w:tr>
      <w:tr w:rsidR="001C36C9" w14:paraId="5FB5DCC4" w14:textId="77777777" w:rsidTr="00636A18">
        <w:tc>
          <w:tcPr>
            <w:tcW w:w="7643" w:type="dxa"/>
            <w:gridSpan w:val="2"/>
          </w:tcPr>
          <w:p w14:paraId="240B93E6" w14:textId="77777777" w:rsidR="007C4C78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AB2559">
              <w:rPr>
                <w:rFonts w:eastAsia="Times New Roman" w:cs="Times New Roman"/>
                <w:sz w:val="22"/>
                <w:lang w:eastAsia="sv-SE"/>
              </w:rPr>
              <w:t>Produktnamn:</w:t>
            </w:r>
          </w:p>
          <w:p w14:paraId="759E270D" w14:textId="3B4A14C5" w:rsidR="001C36C9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r w:rsidR="00240E19"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-5618654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0E1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7DCDEACE" w14:textId="1A8F9259" w:rsidR="00AB2559" w:rsidRPr="00AB2559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</w:tr>
      <w:tr w:rsidR="001C36C9" w14:paraId="60576904" w14:textId="77777777" w:rsidTr="00012BAC">
        <w:tc>
          <w:tcPr>
            <w:tcW w:w="7643" w:type="dxa"/>
            <w:gridSpan w:val="2"/>
          </w:tcPr>
          <w:p w14:paraId="3598A04A" w14:textId="77777777" w:rsidR="007C4C78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AB2559">
              <w:rPr>
                <w:rFonts w:eastAsia="Times New Roman" w:cs="Times New Roman"/>
                <w:sz w:val="22"/>
                <w:lang w:eastAsia="sv-SE"/>
              </w:rPr>
              <w:t>Användningsområde:</w:t>
            </w:r>
          </w:p>
          <w:p w14:paraId="5CDAFAE9" w14:textId="29DD9B39" w:rsidR="001C36C9" w:rsidRDefault="00240E1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2417664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4D94CBB3" w14:textId="7E720BC7" w:rsidR="00AB2559" w:rsidRPr="00AB2559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</w:tr>
      <w:tr w:rsidR="001C36C9" w14:paraId="56CDDF3B" w14:textId="77777777" w:rsidTr="00F5568E">
        <w:tc>
          <w:tcPr>
            <w:tcW w:w="7643" w:type="dxa"/>
            <w:gridSpan w:val="2"/>
          </w:tcPr>
          <w:p w14:paraId="4D9D62A1" w14:textId="77777777" w:rsidR="007C4C78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AB2559">
              <w:rPr>
                <w:rFonts w:eastAsia="Times New Roman" w:cs="Times New Roman"/>
                <w:sz w:val="22"/>
                <w:lang w:eastAsia="sv-SE"/>
              </w:rPr>
              <w:t>Egenskaper som ger produkten dess avsedda funktion (</w:t>
            </w:r>
            <w:proofErr w:type="gramStart"/>
            <w:r w:rsidRPr="00AB2559">
              <w:rPr>
                <w:rFonts w:eastAsia="Times New Roman" w:cs="Times New Roman"/>
                <w:sz w:val="22"/>
                <w:lang w:eastAsia="sv-SE"/>
              </w:rPr>
              <w:t>t. ex.</w:t>
            </w:r>
            <w:proofErr w:type="gramEnd"/>
            <w:r w:rsidRPr="00AB2559">
              <w:rPr>
                <w:rFonts w:eastAsia="Times New Roman" w:cs="Times New Roman"/>
                <w:sz w:val="22"/>
                <w:lang w:eastAsia="sv-SE"/>
              </w:rPr>
              <w:t xml:space="preserve"> lösningsmedel, färgämne):</w:t>
            </w:r>
          </w:p>
          <w:p w14:paraId="036D0FA7" w14:textId="7DE176F4" w:rsidR="001C36C9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AB2559"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r w:rsidR="00240E19"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12238672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0E1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77496C55" w14:textId="74B8AAF5" w:rsidR="00AB2559" w:rsidRPr="00AB2559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</w:tr>
      <w:tr w:rsidR="001C36C9" w14:paraId="1AD7332F" w14:textId="77777777" w:rsidTr="00D747E5">
        <w:tc>
          <w:tcPr>
            <w:tcW w:w="3821" w:type="dxa"/>
            <w:vMerge w:val="restart"/>
          </w:tcPr>
          <w:p w14:paraId="6F05DA1E" w14:textId="77777777" w:rsidR="007C4C78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AB2559">
              <w:rPr>
                <w:rFonts w:eastAsia="Times New Roman" w:cs="Times New Roman"/>
                <w:sz w:val="22"/>
                <w:lang w:eastAsia="sv-SE"/>
              </w:rPr>
              <w:t>Ingående CMR-ämne:</w:t>
            </w:r>
          </w:p>
          <w:p w14:paraId="3C8F62AC" w14:textId="12AF6D6E" w:rsidR="001C36C9" w:rsidRPr="00AB2559" w:rsidRDefault="00240E1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-8551048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822" w:type="dxa"/>
          </w:tcPr>
          <w:p w14:paraId="0244022B" w14:textId="77777777" w:rsidR="007C4C78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AB2559">
              <w:rPr>
                <w:rFonts w:eastAsia="Times New Roman" w:cs="Times New Roman"/>
                <w:sz w:val="22"/>
                <w:lang w:eastAsia="sv-SE"/>
              </w:rPr>
              <w:t>CAS-nr:</w:t>
            </w:r>
          </w:p>
          <w:p w14:paraId="6DC277D1" w14:textId="6B359939" w:rsidR="001C36C9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AB2559"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-3871070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0E1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5D1C1ED2" w14:textId="42D14068" w:rsidR="00AB2559" w:rsidRPr="00AB2559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</w:tr>
      <w:tr w:rsidR="001C36C9" w14:paraId="3ADD3E15" w14:textId="77777777" w:rsidTr="00D747E5">
        <w:tc>
          <w:tcPr>
            <w:tcW w:w="3821" w:type="dxa"/>
            <w:vMerge/>
          </w:tcPr>
          <w:p w14:paraId="5FCBE62E" w14:textId="77777777" w:rsidR="001C36C9" w:rsidRDefault="001C36C9" w:rsidP="001C36C9"/>
        </w:tc>
        <w:tc>
          <w:tcPr>
            <w:tcW w:w="3822" w:type="dxa"/>
          </w:tcPr>
          <w:p w14:paraId="418B28F7" w14:textId="77777777" w:rsidR="007C4C78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AB2559">
              <w:rPr>
                <w:rFonts w:eastAsia="Times New Roman" w:cs="Times New Roman"/>
                <w:sz w:val="22"/>
                <w:lang w:eastAsia="sv-SE"/>
              </w:rPr>
              <w:t>Halt:</w:t>
            </w:r>
          </w:p>
          <w:p w14:paraId="11F41570" w14:textId="0613D2D0" w:rsidR="001C36C9" w:rsidRDefault="00240E1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-5581602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2C4A564B" w14:textId="45C8B8DD" w:rsidR="00AB2559" w:rsidRPr="00AB2559" w:rsidRDefault="00AB2559" w:rsidP="00AB255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</w:tr>
      <w:tr w:rsidR="001C36C9" w14:paraId="3E052AF2" w14:textId="77777777" w:rsidTr="001C36C9">
        <w:tc>
          <w:tcPr>
            <w:tcW w:w="7643" w:type="dxa"/>
            <w:gridSpan w:val="2"/>
            <w:shd w:val="clear" w:color="auto" w:fill="E7E6E6" w:themeFill="background2"/>
            <w:vAlign w:val="center"/>
          </w:tcPr>
          <w:p w14:paraId="6927FC41" w14:textId="509D80BC" w:rsidR="001C36C9" w:rsidRPr="001C36C9" w:rsidRDefault="001C36C9" w:rsidP="001C36C9">
            <w:pPr>
              <w:jc w:val="center"/>
              <w:rPr>
                <w:b/>
                <w:bCs/>
                <w:sz w:val="28"/>
                <w:szCs w:val="32"/>
              </w:rPr>
            </w:pPr>
            <w:r w:rsidRPr="001C36C9">
              <w:rPr>
                <w:b/>
                <w:bCs/>
                <w:sz w:val="28"/>
                <w:szCs w:val="32"/>
              </w:rPr>
              <w:t>3 Klassificering och märkning</w:t>
            </w:r>
          </w:p>
        </w:tc>
      </w:tr>
      <w:tr w:rsidR="001C36C9" w14:paraId="4C287EDF" w14:textId="77777777" w:rsidTr="00816A63">
        <w:tc>
          <w:tcPr>
            <w:tcW w:w="7643" w:type="dxa"/>
            <w:gridSpan w:val="2"/>
          </w:tcPr>
          <w:p w14:paraId="08FF7B43" w14:textId="58D9AD26" w:rsidR="00B75F50" w:rsidRPr="00497159" w:rsidRDefault="00B10F3C" w:rsidP="00B75F50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-18894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F50" w:rsidRPr="00497159">
                  <w:rPr>
                    <w:rFonts w:ascii="Segoe UI Symbol" w:eastAsia="Times New Roman" w:hAnsi="Segoe UI Symbol" w:cs="Segoe UI Symbol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B75F50" w:rsidRPr="00497159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</w:t>
            </w:r>
            <w:r w:rsidR="00AB2559" w:rsidRPr="00497159">
              <w:rPr>
                <w:rFonts w:eastAsia="Times New Roman" w:cs="Times New Roman"/>
                <w:sz w:val="22"/>
                <w:lang w:eastAsia="sv-SE"/>
              </w:rPr>
              <w:t>Aktuellt säkerhetsdatablad bifogas.</w:t>
            </w:r>
            <w:r w:rsidR="00AB2559" w:rsidRPr="00497159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</w:t>
            </w:r>
          </w:p>
        </w:tc>
      </w:tr>
      <w:tr w:rsidR="001C36C9" w14:paraId="546188EC" w14:textId="77777777" w:rsidTr="00454FCC">
        <w:tc>
          <w:tcPr>
            <w:tcW w:w="7643" w:type="dxa"/>
            <w:gridSpan w:val="2"/>
          </w:tcPr>
          <w:p w14:paraId="7E45732B" w14:textId="77777777" w:rsidR="007C4C78" w:rsidRDefault="00B75F50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B75F50">
              <w:rPr>
                <w:rFonts w:eastAsia="Times New Roman" w:cs="Times New Roman"/>
                <w:sz w:val="22"/>
                <w:lang w:eastAsia="sv-SE"/>
              </w:rPr>
              <w:t>Produktens klassificering enligt säkerhetsdatablad:</w:t>
            </w:r>
          </w:p>
          <w:p w14:paraId="58446937" w14:textId="4CBCB3AB" w:rsidR="001C36C9" w:rsidRDefault="00240E19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293133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48327FE6" w14:textId="09033DAB" w:rsidR="007C4C78" w:rsidRPr="00B75F50" w:rsidRDefault="007C4C78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</w:tr>
      <w:tr w:rsidR="001C36C9" w:rsidRPr="00497159" w14:paraId="58606927" w14:textId="77777777" w:rsidTr="00E704DD">
        <w:tc>
          <w:tcPr>
            <w:tcW w:w="7643" w:type="dxa"/>
            <w:gridSpan w:val="2"/>
          </w:tcPr>
          <w:p w14:paraId="17EDDEF7" w14:textId="04915563" w:rsidR="00B75F50" w:rsidRPr="007C4C78" w:rsidRDefault="00B75F50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7C4C78">
              <w:rPr>
                <w:rFonts w:eastAsia="Times New Roman" w:cs="Times New Roman"/>
                <w:sz w:val="22"/>
                <w:lang w:eastAsia="sv-SE"/>
              </w:rPr>
              <w:lastRenderedPageBreak/>
              <w:t>Produktens märkning enligt säkerhetsdatablad:</w:t>
            </w:r>
          </w:p>
          <w:p w14:paraId="1395CCA2" w14:textId="50D25579" w:rsidR="00B75F50" w:rsidRPr="00497159" w:rsidRDefault="00B10F3C" w:rsidP="00B75F50">
            <w:pPr>
              <w:spacing w:after="120"/>
              <w:rPr>
                <w:b/>
                <w:bCs/>
                <w:sz w:val="22"/>
              </w:rPr>
            </w:pPr>
            <w:sdt>
              <w:sdtPr>
                <w:rPr>
                  <w:b/>
                  <w:bCs/>
                  <w:sz w:val="22"/>
                </w:rPr>
                <w:id w:val="112542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F50" w:rsidRPr="00497159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B75F50" w:rsidRPr="00497159">
              <w:rPr>
                <w:b/>
                <w:bCs/>
                <w:sz w:val="22"/>
              </w:rPr>
              <w:t xml:space="preserve">   </w:t>
            </w:r>
            <w:r w:rsidR="00B75F50" w:rsidRPr="00497159">
              <w:rPr>
                <w:sz w:val="22"/>
              </w:rPr>
              <w:t xml:space="preserve">H 350 Kan orsaka cancer </w:t>
            </w:r>
          </w:p>
          <w:p w14:paraId="74D81A5F" w14:textId="7A0D85F1" w:rsidR="00B75F50" w:rsidRPr="00497159" w:rsidRDefault="00B10F3C" w:rsidP="00B75F50">
            <w:pPr>
              <w:spacing w:after="120"/>
              <w:rPr>
                <w:b/>
                <w:bCs/>
                <w:sz w:val="22"/>
              </w:rPr>
            </w:pPr>
            <w:sdt>
              <w:sdtPr>
                <w:rPr>
                  <w:b/>
                  <w:bCs/>
                  <w:sz w:val="22"/>
                </w:rPr>
                <w:id w:val="21000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F50" w:rsidRPr="00497159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B75F50" w:rsidRPr="00497159">
              <w:rPr>
                <w:b/>
                <w:bCs/>
                <w:sz w:val="22"/>
              </w:rPr>
              <w:t xml:space="preserve">   </w:t>
            </w:r>
            <w:r w:rsidR="00B75F50" w:rsidRPr="00497159">
              <w:rPr>
                <w:sz w:val="22"/>
              </w:rPr>
              <w:t>H 340 Kan orsaka genetiska defekter</w:t>
            </w:r>
          </w:p>
          <w:p w14:paraId="0BE4821E" w14:textId="667FDED7" w:rsidR="001C36C9" w:rsidRPr="00497159" w:rsidRDefault="00B10F3C" w:rsidP="00B75F50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  <w:lang w:eastAsia="sv-SE"/>
              </w:rPr>
            </w:pPr>
            <w:sdt>
              <w:sdtPr>
                <w:rPr>
                  <w:b/>
                  <w:bCs/>
                  <w:sz w:val="22"/>
                </w:rPr>
                <w:id w:val="66952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F50" w:rsidRPr="00497159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B75F50" w:rsidRPr="00497159">
              <w:rPr>
                <w:b/>
                <w:bCs/>
                <w:sz w:val="22"/>
              </w:rPr>
              <w:t xml:space="preserve">   </w:t>
            </w:r>
            <w:r w:rsidR="00B75F50" w:rsidRPr="00497159">
              <w:rPr>
                <w:sz w:val="22"/>
              </w:rPr>
              <w:t>H 360 Kan skada fertiliteten eller det ofödda barnet</w:t>
            </w:r>
            <w:r w:rsidR="00B75F50" w:rsidRPr="00497159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</w:t>
            </w:r>
          </w:p>
        </w:tc>
      </w:tr>
    </w:tbl>
    <w:p w14:paraId="17739FA0" w14:textId="77777777" w:rsidR="001C36C9" w:rsidRDefault="001C36C9" w:rsidP="00A634D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1416"/>
        <w:gridCol w:w="3822"/>
      </w:tblGrid>
      <w:tr w:rsidR="001C36C9" w14:paraId="76AB3CDC" w14:textId="77777777" w:rsidTr="00AB2559">
        <w:tc>
          <w:tcPr>
            <w:tcW w:w="7643" w:type="dxa"/>
            <w:gridSpan w:val="3"/>
            <w:shd w:val="clear" w:color="auto" w:fill="E7E6E6" w:themeFill="background2"/>
          </w:tcPr>
          <w:p w14:paraId="2ED32E7D" w14:textId="3265A83C" w:rsidR="001C36C9" w:rsidRPr="00AB2559" w:rsidRDefault="00AB2559" w:rsidP="00AB2559">
            <w:pPr>
              <w:jc w:val="center"/>
              <w:rPr>
                <w:b/>
                <w:bCs/>
              </w:rPr>
            </w:pPr>
            <w:r w:rsidRPr="00AB2559">
              <w:rPr>
                <w:b/>
                <w:bCs/>
                <w:sz w:val="28"/>
                <w:szCs w:val="32"/>
              </w:rPr>
              <w:t>4 Hantering</w:t>
            </w:r>
          </w:p>
        </w:tc>
      </w:tr>
      <w:tr w:rsidR="001C36C9" w14:paraId="06D94CAA" w14:textId="77777777" w:rsidTr="00C77020">
        <w:tc>
          <w:tcPr>
            <w:tcW w:w="7643" w:type="dxa"/>
            <w:gridSpan w:val="3"/>
          </w:tcPr>
          <w:p w14:paraId="20B7BEB9" w14:textId="77777777" w:rsidR="00086C7B" w:rsidRDefault="00B75F50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B75F50">
              <w:rPr>
                <w:rFonts w:eastAsia="Times New Roman" w:cs="Times New Roman"/>
                <w:sz w:val="22"/>
                <w:lang w:eastAsia="sv-SE"/>
              </w:rPr>
              <w:t>Kort hanteringsbeskrivning:</w:t>
            </w:r>
          </w:p>
          <w:p w14:paraId="33BD562A" w14:textId="094B16D6" w:rsidR="001C36C9" w:rsidRDefault="00240E19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8576218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28D17745" w14:textId="404229EE" w:rsidR="00B75F50" w:rsidRPr="00B75F50" w:rsidRDefault="00B75F50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</w:tr>
      <w:tr w:rsidR="00B75F50" w14:paraId="45A2F294" w14:textId="77777777" w:rsidTr="00240E19">
        <w:tc>
          <w:tcPr>
            <w:tcW w:w="2405" w:type="dxa"/>
          </w:tcPr>
          <w:p w14:paraId="17845A68" w14:textId="77777777" w:rsidR="00086C7B" w:rsidRDefault="00B75F50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B75F50">
              <w:rPr>
                <w:rFonts w:eastAsia="Times New Roman" w:cs="Times New Roman"/>
                <w:sz w:val="22"/>
                <w:lang w:eastAsia="sv-SE"/>
              </w:rPr>
              <w:t>Förbrukad mängd per gång:</w:t>
            </w:r>
          </w:p>
          <w:p w14:paraId="0DDAC944" w14:textId="441C94C6" w:rsidR="00B75F50" w:rsidRPr="00B75F50" w:rsidRDefault="00240E19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-20846680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595ECAE1" w14:textId="77777777" w:rsidR="00B75F50" w:rsidRPr="00B75F50" w:rsidRDefault="00B75F50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  <w:tc>
          <w:tcPr>
            <w:tcW w:w="5238" w:type="dxa"/>
            <w:gridSpan w:val="2"/>
          </w:tcPr>
          <w:p w14:paraId="7B33BD46" w14:textId="77777777" w:rsidR="00086C7B" w:rsidRDefault="00B75F50" w:rsidP="00B75F50">
            <w:pPr>
              <w:spacing w:before="0" w:line="240" w:lineRule="auto"/>
              <w:rPr>
                <w:sz w:val="22"/>
              </w:rPr>
            </w:pPr>
            <w:r w:rsidRPr="00AE188F">
              <w:rPr>
                <w:sz w:val="22"/>
              </w:rPr>
              <w:t>Uppskattad årsförbrukning:</w:t>
            </w:r>
          </w:p>
          <w:p w14:paraId="249A11A0" w14:textId="4B8CFF87" w:rsidR="00B75F50" w:rsidRDefault="00240E19" w:rsidP="00B75F50">
            <w:pPr>
              <w:spacing w:before="0" w:line="240" w:lineRule="auto"/>
            </w:pP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416989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B75F50" w:rsidRPr="00497159" w14:paraId="7176117E" w14:textId="77777777" w:rsidTr="00D274AA">
        <w:tc>
          <w:tcPr>
            <w:tcW w:w="7643" w:type="dxa"/>
            <w:gridSpan w:val="3"/>
          </w:tcPr>
          <w:p w14:paraId="202BC669" w14:textId="77777777" w:rsidR="00B75F50" w:rsidRPr="00497159" w:rsidRDefault="00B75F50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497159">
              <w:rPr>
                <w:rFonts w:eastAsia="Times New Roman" w:cs="Times New Roman"/>
                <w:sz w:val="22"/>
                <w:lang w:eastAsia="sv-SE"/>
              </w:rPr>
              <w:t>Risk för exponering via:</w:t>
            </w:r>
          </w:p>
          <w:p w14:paraId="5F9D8F98" w14:textId="77777777" w:rsidR="00086C7B" w:rsidRDefault="00B10F3C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201178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F50" w:rsidRPr="00497159">
                  <w:rPr>
                    <w:rFonts w:ascii="Segoe UI Symbol" w:eastAsia="Times New Roman" w:hAnsi="Segoe UI Symbol" w:cs="Segoe UI Symbol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B75F50" w:rsidRPr="00497159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</w:t>
            </w:r>
            <w:r w:rsidR="00B75F50" w:rsidRPr="00497159">
              <w:rPr>
                <w:rFonts w:eastAsia="Times New Roman" w:cs="Times New Roman"/>
                <w:sz w:val="22"/>
                <w:lang w:eastAsia="sv-SE"/>
              </w:rPr>
              <w:t>Inandning, Beskrivning av exponeringsrisk:</w:t>
            </w:r>
          </w:p>
          <w:p w14:paraId="46C51E03" w14:textId="0AF12177" w:rsidR="00B75F50" w:rsidRPr="00497159" w:rsidRDefault="00B75F50" w:rsidP="00B75F50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  <w:lang w:eastAsia="sv-SE"/>
              </w:rPr>
            </w:pPr>
            <w:r w:rsidRPr="00497159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-10523892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715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5B92C28E" w14:textId="77777777" w:rsidR="00086C7B" w:rsidRDefault="00B10F3C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-36729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F50" w:rsidRPr="00497159">
                  <w:rPr>
                    <w:rFonts w:ascii="Segoe UI Symbol" w:eastAsia="Times New Roman" w:hAnsi="Segoe UI Symbol" w:cs="Segoe UI Symbol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B75F50" w:rsidRPr="00497159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</w:t>
            </w:r>
            <w:r w:rsidR="00B75F50" w:rsidRPr="00497159">
              <w:rPr>
                <w:rFonts w:eastAsia="Times New Roman" w:cs="Times New Roman"/>
                <w:sz w:val="22"/>
                <w:lang w:eastAsia="sv-SE"/>
              </w:rPr>
              <w:t>Hudkontakt, Beskrivning av exponeringsrisk:</w:t>
            </w:r>
          </w:p>
          <w:p w14:paraId="131D3B2D" w14:textId="3A9AB15B" w:rsidR="00B75F50" w:rsidRPr="00497159" w:rsidRDefault="00B75F50" w:rsidP="00B75F50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  <w:lang w:eastAsia="sv-SE"/>
              </w:rPr>
            </w:pPr>
            <w:r w:rsidRPr="00497159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4671753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715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04C9572E" w14:textId="77777777" w:rsidR="00086C7B" w:rsidRDefault="00B10F3C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154402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F50" w:rsidRPr="00497159">
                  <w:rPr>
                    <w:rFonts w:ascii="Segoe UI Symbol" w:eastAsia="Times New Roman" w:hAnsi="Segoe UI Symbol" w:cs="Segoe UI Symbol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B75F50" w:rsidRPr="00497159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</w:t>
            </w:r>
            <w:r w:rsidR="00B75F50" w:rsidRPr="00497159">
              <w:rPr>
                <w:rFonts w:eastAsia="Times New Roman" w:cs="Times New Roman"/>
                <w:sz w:val="22"/>
                <w:lang w:eastAsia="sv-SE"/>
              </w:rPr>
              <w:t>Ögonstänk, Beskrivning av exponeringsrisk:</w:t>
            </w:r>
          </w:p>
          <w:p w14:paraId="31003ECD" w14:textId="283E9AE7" w:rsidR="00B75F50" w:rsidRPr="00497159" w:rsidRDefault="00B75F50" w:rsidP="00B75F50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  <w:lang w:eastAsia="sv-SE"/>
              </w:rPr>
            </w:pPr>
            <w:r w:rsidRPr="00497159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-5905382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715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B75F50" w14:paraId="6E4C9294" w14:textId="77777777" w:rsidTr="009157A9">
        <w:tc>
          <w:tcPr>
            <w:tcW w:w="7643" w:type="dxa"/>
            <w:gridSpan w:val="3"/>
          </w:tcPr>
          <w:p w14:paraId="28943B50" w14:textId="77777777" w:rsidR="00086C7B" w:rsidRDefault="00B75F50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B75F50">
              <w:rPr>
                <w:rFonts w:eastAsia="Times New Roman" w:cs="Times New Roman"/>
                <w:sz w:val="22"/>
                <w:lang w:eastAsia="sv-SE"/>
              </w:rPr>
              <w:t>Användning av skyddsutrustning, dragbänk, punktutsug:</w:t>
            </w:r>
          </w:p>
          <w:p w14:paraId="04883ABB" w14:textId="3B222939" w:rsidR="00B75F50" w:rsidRPr="00B75F50" w:rsidRDefault="00B75F50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B75F50"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r w:rsidR="00240E19"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3076754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0E1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7941CA35" w14:textId="77777777" w:rsidR="00B75F50" w:rsidRPr="00B75F50" w:rsidRDefault="00B75F50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  <w:p w14:paraId="1C290FB7" w14:textId="77777777" w:rsidR="00B75F50" w:rsidRPr="00B75F50" w:rsidRDefault="00B75F50" w:rsidP="00B75F50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</w:tr>
      <w:tr w:rsidR="00B75F50" w14:paraId="5BEFD13E" w14:textId="77777777" w:rsidTr="00AB2559">
        <w:tc>
          <w:tcPr>
            <w:tcW w:w="7643" w:type="dxa"/>
            <w:gridSpan w:val="3"/>
            <w:shd w:val="clear" w:color="auto" w:fill="E7E6E6" w:themeFill="background2"/>
          </w:tcPr>
          <w:p w14:paraId="3EDDBEDC" w14:textId="3670BF5C" w:rsidR="00B75F50" w:rsidRPr="00AB2559" w:rsidRDefault="00B75F50" w:rsidP="00B75F50">
            <w:pPr>
              <w:jc w:val="center"/>
              <w:rPr>
                <w:b/>
                <w:bCs/>
                <w:sz w:val="28"/>
                <w:szCs w:val="32"/>
              </w:rPr>
            </w:pPr>
            <w:r w:rsidRPr="00AB2559">
              <w:rPr>
                <w:b/>
                <w:bCs/>
                <w:sz w:val="28"/>
                <w:szCs w:val="32"/>
              </w:rPr>
              <w:t>5 Eftersökning av alternativ</w:t>
            </w:r>
          </w:p>
        </w:tc>
      </w:tr>
      <w:tr w:rsidR="00B75F50" w14:paraId="4A213824" w14:textId="77777777" w:rsidTr="00427F8B">
        <w:tc>
          <w:tcPr>
            <w:tcW w:w="7643" w:type="dxa"/>
            <w:gridSpan w:val="3"/>
          </w:tcPr>
          <w:p w14:paraId="4EE05100" w14:textId="0E904498" w:rsidR="007D4338" w:rsidRPr="002E6162" w:rsidRDefault="00B75F50" w:rsidP="00BA36D9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  <w:lang w:eastAsia="sv-SE"/>
              </w:rPr>
            </w:pPr>
            <w:r w:rsidRPr="002E6162">
              <w:rPr>
                <w:rFonts w:eastAsia="Times New Roman" w:cs="Times New Roman"/>
                <w:b/>
                <w:bCs/>
                <w:sz w:val="22"/>
                <w:lang w:eastAsia="sv-SE"/>
              </w:rPr>
              <w:t>Alternativ har eftersökts via:</w:t>
            </w:r>
          </w:p>
          <w:p w14:paraId="688588AE" w14:textId="35A19097" w:rsidR="00B75F50" w:rsidRPr="00BA36D9" w:rsidRDefault="00B10F3C" w:rsidP="00BA36D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139099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D9" w:rsidRPr="007C4C7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BA36D9" w:rsidRPr="007C4C78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</w:t>
            </w:r>
            <w:r w:rsidR="00B75F50" w:rsidRPr="007C4C78">
              <w:rPr>
                <w:rFonts w:eastAsia="Times New Roman" w:cs="Times New Roman"/>
                <w:sz w:val="22"/>
                <w:lang w:eastAsia="sv-SE"/>
              </w:rPr>
              <w:t xml:space="preserve">Kontakter </w:t>
            </w:r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 xml:space="preserve">med andra leverantörer inom branschen. </w:t>
            </w:r>
            <w:r w:rsidR="002E6162">
              <w:rPr>
                <w:rFonts w:eastAsia="Times New Roman" w:cs="Times New Roman"/>
                <w:sz w:val="22"/>
                <w:lang w:eastAsia="sv-SE"/>
              </w:rPr>
              <w:br/>
            </w:r>
          </w:p>
          <w:p w14:paraId="65D97C3D" w14:textId="1234C767" w:rsidR="00B75F50" w:rsidRPr="00BA36D9" w:rsidRDefault="00B10F3C" w:rsidP="00BA36D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-197991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D9" w:rsidRPr="007C4C7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BA36D9" w:rsidRPr="007C4C78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</w:t>
            </w:r>
            <w:r w:rsidR="00B75F50" w:rsidRPr="007C4C78">
              <w:rPr>
                <w:rFonts w:eastAsia="Times New Roman" w:cs="Times New Roman"/>
                <w:sz w:val="22"/>
                <w:lang w:eastAsia="sv-SE"/>
              </w:rPr>
              <w:t xml:space="preserve">Kontakter </w:t>
            </w:r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 xml:space="preserve">med kollegor i på andra universitet/högskolor </w:t>
            </w:r>
            <w:proofErr w:type="gramStart"/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>etc.</w:t>
            </w:r>
            <w:proofErr w:type="gramEnd"/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r w:rsidR="002E6162">
              <w:rPr>
                <w:rFonts w:eastAsia="Times New Roman" w:cs="Times New Roman"/>
                <w:sz w:val="22"/>
                <w:lang w:eastAsia="sv-SE"/>
              </w:rPr>
              <w:br/>
            </w:r>
          </w:p>
          <w:p w14:paraId="638018C2" w14:textId="0DD26608" w:rsidR="00B75F50" w:rsidRPr="00BA36D9" w:rsidRDefault="00B10F3C" w:rsidP="00BA36D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-101823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D9" w:rsidRPr="007C4C7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BA36D9" w:rsidRPr="007C4C78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</w:t>
            </w:r>
            <w:r w:rsidR="00B75F50" w:rsidRPr="007C4C78">
              <w:rPr>
                <w:rFonts w:eastAsia="Times New Roman" w:cs="Times New Roman"/>
                <w:sz w:val="22"/>
                <w:lang w:eastAsia="sv-SE"/>
              </w:rPr>
              <w:t>Kontroll</w:t>
            </w:r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 xml:space="preserve"> i </w:t>
            </w:r>
            <w:proofErr w:type="gramStart"/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>NSGs</w:t>
            </w:r>
            <w:proofErr w:type="gramEnd"/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 xml:space="preserve"> utbyteslista (</w:t>
            </w:r>
            <w:hyperlink r:id="rId9" w:history="1">
              <w:r w:rsidR="00B75F50" w:rsidRPr="003F7DCA">
                <w:rPr>
                  <w:rStyle w:val="Hyperlnk"/>
                  <w:rFonts w:eastAsia="Times New Roman" w:cs="Times New Roman"/>
                  <w:sz w:val="22"/>
                  <w:lang w:eastAsia="sv-SE"/>
                </w:rPr>
                <w:t>Nationella Substitutionsgruppen - Västra Götalandsregionen</w:t>
              </w:r>
            </w:hyperlink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>)</w:t>
            </w:r>
            <w:r w:rsidR="002E6162">
              <w:rPr>
                <w:rFonts w:eastAsia="Times New Roman" w:cs="Times New Roman"/>
                <w:sz w:val="22"/>
                <w:lang w:eastAsia="sv-SE"/>
              </w:rPr>
              <w:br/>
            </w:r>
          </w:p>
          <w:p w14:paraId="4442BA32" w14:textId="5BA0E971" w:rsidR="00B75F50" w:rsidRDefault="00B10F3C" w:rsidP="00BA36D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98944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D9" w:rsidRPr="007C4C7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BA36D9" w:rsidRPr="007C4C78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</w:t>
            </w:r>
            <w:r w:rsidR="00B75F50" w:rsidRPr="007C4C78">
              <w:rPr>
                <w:rFonts w:eastAsia="Times New Roman" w:cs="Times New Roman"/>
                <w:sz w:val="22"/>
                <w:lang w:eastAsia="sv-SE"/>
              </w:rPr>
              <w:t>Sökning via Google.</w:t>
            </w:r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 xml:space="preserve"> (Sök på </w:t>
            </w:r>
            <w:proofErr w:type="gramStart"/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>t ex</w:t>
            </w:r>
            <w:proofErr w:type="gramEnd"/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 xml:space="preserve"> följande ord: substitution, utbyte, avveckling, farliga kemikalier, </w:t>
            </w:r>
            <w:proofErr w:type="spellStart"/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>hazardous</w:t>
            </w:r>
            <w:proofErr w:type="spellEnd"/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proofErr w:type="spellStart"/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>chemicals</w:t>
            </w:r>
            <w:proofErr w:type="spellEnd"/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 xml:space="preserve"> i kombination med </w:t>
            </w:r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lastRenderedPageBreak/>
              <w:t>aktuellt kemikalienamn)</w:t>
            </w:r>
            <w:r w:rsidR="002E6162">
              <w:rPr>
                <w:rFonts w:eastAsia="Times New Roman" w:cs="Times New Roman"/>
                <w:sz w:val="22"/>
                <w:lang w:eastAsia="sv-SE"/>
              </w:rPr>
              <w:br/>
            </w:r>
          </w:p>
          <w:p w14:paraId="7252F332" w14:textId="47287828" w:rsidR="00BA36D9" w:rsidRPr="00BA36D9" w:rsidRDefault="00B10F3C" w:rsidP="00BA36D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4706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DCA" w:rsidRPr="007C4C7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3F7DCA" w:rsidRPr="007C4C78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</w:t>
            </w:r>
            <w:r w:rsidR="00BA36D9" w:rsidRPr="007C4C78">
              <w:rPr>
                <w:rFonts w:eastAsia="Times New Roman" w:cs="Times New Roman"/>
                <w:sz w:val="22"/>
                <w:lang w:eastAsia="sv-SE"/>
              </w:rPr>
              <w:t>Kemikalieinspektionens hemsida</w:t>
            </w:r>
            <w:r w:rsidR="00BA36D9">
              <w:rPr>
                <w:rFonts w:eastAsia="Times New Roman" w:cs="Times New Roman"/>
                <w:sz w:val="22"/>
                <w:lang w:eastAsia="sv-SE"/>
              </w:rPr>
              <w:t xml:space="preserve"> (</w:t>
            </w:r>
            <w:hyperlink r:id="rId10" w:history="1">
              <w:r w:rsidR="00BA36D9" w:rsidRPr="00B66FC8">
                <w:rPr>
                  <w:rStyle w:val="Hyperlnk"/>
                  <w:rFonts w:eastAsia="Times New Roman" w:cs="Times New Roman"/>
                  <w:sz w:val="22"/>
                  <w:lang w:eastAsia="sv-SE"/>
                </w:rPr>
                <w:t>www.kemi.se/</w:t>
              </w:r>
            </w:hyperlink>
            <w:r w:rsidR="00BA36D9">
              <w:rPr>
                <w:rFonts w:eastAsia="Times New Roman" w:cs="Times New Roman"/>
                <w:sz w:val="22"/>
                <w:lang w:eastAsia="sv-SE"/>
              </w:rPr>
              <w:t xml:space="preserve"> )</w:t>
            </w:r>
            <w:r w:rsidR="002E6162">
              <w:rPr>
                <w:rFonts w:eastAsia="Times New Roman" w:cs="Times New Roman"/>
                <w:sz w:val="22"/>
                <w:lang w:eastAsia="sv-SE"/>
              </w:rPr>
              <w:br/>
            </w:r>
          </w:p>
          <w:p w14:paraId="4EEDE355" w14:textId="5B94B9FB" w:rsidR="00B75F50" w:rsidRPr="00BA36D9" w:rsidRDefault="00B10F3C" w:rsidP="00BA36D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-16411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D9" w:rsidRPr="007C4C7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BA36D9" w:rsidRPr="007C4C78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</w:t>
            </w:r>
            <w:r w:rsidR="00B75F50" w:rsidRPr="007C4C78">
              <w:rPr>
                <w:rFonts w:eastAsia="Times New Roman" w:cs="Times New Roman"/>
                <w:sz w:val="22"/>
                <w:lang w:eastAsia="sv-SE"/>
              </w:rPr>
              <w:t>Annat, vad</w:t>
            </w:r>
            <w:r w:rsidR="00B75F50" w:rsidRPr="00BA36D9">
              <w:rPr>
                <w:rFonts w:eastAsia="Times New Roman" w:cs="Times New Roman"/>
                <w:sz w:val="22"/>
                <w:lang w:eastAsia="sv-SE"/>
              </w:rPr>
              <w:t xml:space="preserve">: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12392845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715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1737258C" w14:textId="77777777" w:rsidR="00B75F50" w:rsidRPr="00BA36D9" w:rsidRDefault="00B75F50" w:rsidP="00BA36D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  <w:p w14:paraId="77F6978F" w14:textId="488072DE" w:rsidR="00B75F50" w:rsidRPr="00BA36D9" w:rsidRDefault="00B75F50" w:rsidP="00BA36D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proofErr w:type="spellStart"/>
            <w:r w:rsidRPr="00BA36D9">
              <w:rPr>
                <w:rFonts w:eastAsia="Times New Roman" w:cs="Times New Roman"/>
                <w:sz w:val="22"/>
                <w:lang w:eastAsia="sv-SE"/>
              </w:rPr>
              <w:t>Ev</w:t>
            </w:r>
            <w:proofErr w:type="spellEnd"/>
            <w:r w:rsidRPr="00BA36D9">
              <w:rPr>
                <w:rFonts w:eastAsia="Times New Roman" w:cs="Times New Roman"/>
                <w:sz w:val="22"/>
                <w:lang w:eastAsia="sv-SE"/>
              </w:rPr>
              <w:t xml:space="preserve"> kommentar: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-16828826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715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B75F50" w14:paraId="76521086" w14:textId="77777777" w:rsidTr="00AB2559">
        <w:tc>
          <w:tcPr>
            <w:tcW w:w="7643" w:type="dxa"/>
            <w:gridSpan w:val="3"/>
            <w:shd w:val="clear" w:color="auto" w:fill="E7E6E6" w:themeFill="background2"/>
          </w:tcPr>
          <w:p w14:paraId="41019F89" w14:textId="5D5B5D3C" w:rsidR="00B75F50" w:rsidRPr="00AB2559" w:rsidRDefault="00B75F50" w:rsidP="00B75F50">
            <w:pPr>
              <w:jc w:val="center"/>
              <w:rPr>
                <w:b/>
                <w:bCs/>
              </w:rPr>
            </w:pPr>
            <w:r w:rsidRPr="00AB2559">
              <w:rPr>
                <w:b/>
                <w:bCs/>
                <w:sz w:val="28"/>
                <w:szCs w:val="32"/>
              </w:rPr>
              <w:lastRenderedPageBreak/>
              <w:t>6 Resultat av eftersökning/bedömning av alternativ</w:t>
            </w:r>
          </w:p>
        </w:tc>
      </w:tr>
      <w:tr w:rsidR="003F7DCA" w14:paraId="770AA6E6" w14:textId="77777777" w:rsidTr="00D202DA">
        <w:tc>
          <w:tcPr>
            <w:tcW w:w="7643" w:type="dxa"/>
            <w:gridSpan w:val="3"/>
          </w:tcPr>
          <w:p w14:paraId="075BB51B" w14:textId="5DB41FAF" w:rsidR="008616BB" w:rsidRDefault="00B10F3C" w:rsidP="003F7DCA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-122567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BB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8616BB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</w:t>
            </w:r>
            <w:r w:rsidR="003F7DCA" w:rsidRPr="003F7DCA">
              <w:rPr>
                <w:rFonts w:eastAsia="Times New Roman" w:cs="Times New Roman"/>
                <w:b/>
                <w:bCs/>
                <w:sz w:val="22"/>
                <w:lang w:eastAsia="sv-SE"/>
              </w:rPr>
              <w:t>Ja,</w:t>
            </w:r>
            <w:r w:rsidR="008616BB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</w:t>
            </w:r>
            <w:r w:rsidR="008616BB">
              <w:rPr>
                <w:rFonts w:eastAsia="Times New Roman" w:cs="Times New Roman"/>
                <w:sz w:val="22"/>
                <w:lang w:eastAsia="sv-SE"/>
              </w:rPr>
              <w:t>alternativ som kan ersätta befintlig produkt har hittats.</w:t>
            </w:r>
          </w:p>
          <w:p w14:paraId="18A7C3AE" w14:textId="175F5E3C" w:rsidR="003F7DCA" w:rsidRPr="003F7DCA" w:rsidRDefault="003F7DCA" w:rsidP="008616BB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</w:tr>
      <w:tr w:rsidR="002E6162" w14:paraId="2F0AAD48" w14:textId="77777777" w:rsidTr="008D4ED1">
        <w:tc>
          <w:tcPr>
            <w:tcW w:w="3821" w:type="dxa"/>
            <w:gridSpan w:val="2"/>
          </w:tcPr>
          <w:p w14:paraId="6FC01091" w14:textId="77777777" w:rsidR="00086C7B" w:rsidRDefault="002E6162" w:rsidP="008616BB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>Ersättningsprodukt (Namn och CAS-nr):</w:t>
            </w:r>
          </w:p>
          <w:p w14:paraId="4AD406BC" w14:textId="59B42A1A" w:rsidR="002E6162" w:rsidRPr="003F7DCA" w:rsidRDefault="002E6162" w:rsidP="008616BB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13765030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0E1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822" w:type="dxa"/>
          </w:tcPr>
          <w:p w14:paraId="171BD60A" w14:textId="77777777" w:rsidR="00086C7B" w:rsidRDefault="002E6162" w:rsidP="002E6162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>Faroangivelser för ersättningsprodukt enligt säkerhetsdatablad:</w:t>
            </w:r>
          </w:p>
          <w:p w14:paraId="2CD967F2" w14:textId="364884CF" w:rsidR="002E6162" w:rsidRDefault="00240E19" w:rsidP="002E6162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3260970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56263021" w14:textId="77777777" w:rsidR="002E6162" w:rsidRDefault="002E6162" w:rsidP="002E6162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  <w:p w14:paraId="0E069EE7" w14:textId="7FE9E3C5" w:rsidR="002E6162" w:rsidRPr="003F7DCA" w:rsidRDefault="002E6162" w:rsidP="003F7DCA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</w:tr>
      <w:tr w:rsidR="008616BB" w:rsidRPr="00497159" w14:paraId="4D71D70D" w14:textId="77777777" w:rsidTr="00D202DA">
        <w:tc>
          <w:tcPr>
            <w:tcW w:w="7643" w:type="dxa"/>
            <w:gridSpan w:val="3"/>
          </w:tcPr>
          <w:p w14:paraId="6200D945" w14:textId="77777777" w:rsidR="008616BB" w:rsidRPr="00497159" w:rsidRDefault="00B10F3C" w:rsidP="008616BB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  <w:lang w:eastAsia="sv-SE"/>
              </w:rPr>
            </w:pPr>
            <w:sdt>
              <w:sdtPr>
                <w:rPr>
                  <w:rFonts w:eastAsia="Times New Roman" w:cs="Times New Roman"/>
                  <w:b/>
                  <w:bCs/>
                  <w:sz w:val="22"/>
                  <w:lang w:eastAsia="sv-SE"/>
                </w:rPr>
                <w:id w:val="21033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6BB" w:rsidRPr="004971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lang w:eastAsia="sv-SE"/>
                  </w:rPr>
                  <w:t>☐</w:t>
                </w:r>
              </w:sdtContent>
            </w:sdt>
            <w:r w:rsidR="008616BB" w:rsidRPr="00497159">
              <w:rPr>
                <w:rFonts w:eastAsia="Times New Roman" w:cs="Times New Roman"/>
                <w:b/>
                <w:bCs/>
                <w:sz w:val="22"/>
                <w:lang w:eastAsia="sv-SE"/>
              </w:rPr>
              <w:t xml:space="preserve">  Nej, </w:t>
            </w:r>
            <w:r w:rsidR="008616BB" w:rsidRPr="00497159">
              <w:rPr>
                <w:rFonts w:eastAsia="Times New Roman" w:cs="Times New Roman"/>
                <w:sz w:val="22"/>
                <w:lang w:eastAsia="sv-SE"/>
              </w:rPr>
              <w:t>inga alternativ har hittats.</w:t>
            </w:r>
          </w:p>
          <w:p w14:paraId="40D52ED1" w14:textId="7B56FC14" w:rsidR="008616BB" w:rsidRPr="00497159" w:rsidRDefault="008616BB" w:rsidP="008616BB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  <w:lang w:eastAsia="sv-SE"/>
              </w:rPr>
            </w:pPr>
          </w:p>
        </w:tc>
      </w:tr>
      <w:tr w:rsidR="003F7DCA" w:rsidRPr="00AB2559" w14:paraId="51DAD9EF" w14:textId="77777777" w:rsidTr="00AB2559">
        <w:tc>
          <w:tcPr>
            <w:tcW w:w="7643" w:type="dxa"/>
            <w:gridSpan w:val="3"/>
            <w:shd w:val="clear" w:color="auto" w:fill="E7E6E6" w:themeFill="background2"/>
          </w:tcPr>
          <w:p w14:paraId="3CA64611" w14:textId="47E961DF" w:rsidR="003F7DCA" w:rsidRPr="00AB2559" w:rsidRDefault="003F7DCA" w:rsidP="003F7DCA">
            <w:pPr>
              <w:jc w:val="center"/>
              <w:rPr>
                <w:b/>
                <w:bCs/>
                <w:sz w:val="28"/>
                <w:szCs w:val="32"/>
              </w:rPr>
            </w:pPr>
            <w:r w:rsidRPr="00AB2559">
              <w:rPr>
                <w:b/>
                <w:bCs/>
                <w:sz w:val="28"/>
                <w:szCs w:val="32"/>
              </w:rPr>
              <w:t>7 Beslut (fylls i av ansvarig prefekt/proprefekt)</w:t>
            </w:r>
          </w:p>
        </w:tc>
      </w:tr>
      <w:tr w:rsidR="00552757" w:rsidRPr="00497159" w14:paraId="05A6ABFA" w14:textId="77777777" w:rsidTr="004D6CA8">
        <w:tc>
          <w:tcPr>
            <w:tcW w:w="7643" w:type="dxa"/>
            <w:gridSpan w:val="3"/>
          </w:tcPr>
          <w:p w14:paraId="2E546DB8" w14:textId="77777777" w:rsidR="00552757" w:rsidRPr="00497159" w:rsidRDefault="00552757" w:rsidP="00552757">
            <w:pPr>
              <w:spacing w:after="120"/>
              <w:rPr>
                <w:rFonts w:ascii="Arial" w:hAnsi="Arial" w:cs="Arial"/>
                <w:bCs/>
                <w:szCs w:val="20"/>
              </w:rPr>
            </w:pPr>
            <w:r w:rsidRPr="00497159">
              <w:rPr>
                <w:rFonts w:ascii="Arial" w:hAnsi="Arial" w:cs="Arial"/>
                <w:bCs/>
                <w:szCs w:val="20"/>
              </w:rPr>
              <w:t>Ange om befintlig produkt kommer att ersättas eller inte:</w:t>
            </w:r>
          </w:p>
          <w:p w14:paraId="78020A66" w14:textId="281CFF71" w:rsidR="00552757" w:rsidRPr="00497159" w:rsidRDefault="00B10F3C" w:rsidP="00552757">
            <w:pPr>
              <w:spacing w:after="120"/>
              <w:rPr>
                <w:b/>
                <w:sz w:val="22"/>
              </w:rPr>
            </w:pPr>
            <w:sdt>
              <w:sdtPr>
                <w:rPr>
                  <w:rFonts w:ascii="MS Gothic" w:eastAsia="MS Gothic" w:hAnsi="MS Gothic"/>
                  <w:b/>
                  <w:sz w:val="22"/>
                </w:rPr>
                <w:id w:val="-143805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162" w:rsidRPr="00497159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2E6162" w:rsidRPr="00497159">
              <w:rPr>
                <w:rFonts w:ascii="MS Gothic" w:eastAsia="MS Gothic" w:hAnsi="MS Gothic"/>
                <w:b/>
                <w:sz w:val="22"/>
              </w:rPr>
              <w:t xml:space="preserve">  </w:t>
            </w:r>
            <w:r w:rsidR="00552757" w:rsidRPr="00497159">
              <w:rPr>
                <w:b/>
                <w:sz w:val="22"/>
              </w:rPr>
              <w:t xml:space="preserve">Ja, </w:t>
            </w:r>
            <w:r w:rsidR="00552757" w:rsidRPr="00497159">
              <w:rPr>
                <w:bCs/>
                <w:sz w:val="22"/>
              </w:rPr>
              <w:t>produkten kommer att ersättas.</w:t>
            </w:r>
            <w:r w:rsidR="00552757" w:rsidRPr="00497159">
              <w:rPr>
                <w:b/>
                <w:sz w:val="22"/>
              </w:rPr>
              <w:t xml:space="preserve"> </w:t>
            </w:r>
          </w:p>
          <w:p w14:paraId="0B318421" w14:textId="73C2B2E7" w:rsidR="00552757" w:rsidRPr="00086C7B" w:rsidRDefault="00552757" w:rsidP="00552757">
            <w:pPr>
              <w:rPr>
                <w:bCs/>
                <w:sz w:val="22"/>
              </w:rPr>
            </w:pPr>
            <w:r w:rsidRPr="00497159">
              <w:rPr>
                <w:bCs/>
                <w:sz w:val="22"/>
              </w:rPr>
              <w:t xml:space="preserve">Datum för när produkten kommer att ersättas: </w:t>
            </w:r>
            <w:r w:rsidR="00240E19" w:rsidRPr="00497159">
              <w:rPr>
                <w:bCs/>
                <w:sz w:val="22"/>
              </w:rPr>
              <w:t xml:space="preserve"> </w:t>
            </w:r>
            <w:sdt>
              <w:sdtPr>
                <w:rPr>
                  <w:bCs/>
                  <w:sz w:val="22"/>
                </w:rPr>
                <w:id w:val="-4769236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0E19" w:rsidRPr="00497159">
                  <w:rPr>
                    <w:rStyle w:val="Platshllartext"/>
                    <w:bCs/>
                  </w:rPr>
                  <w:t>Klicka eller tryck här för att ange text.</w:t>
                </w:r>
              </w:sdtContent>
            </w:sdt>
          </w:p>
        </w:tc>
      </w:tr>
      <w:tr w:rsidR="003F7DCA" w14:paraId="69AB478F" w14:textId="77777777" w:rsidTr="00233612">
        <w:tc>
          <w:tcPr>
            <w:tcW w:w="7643" w:type="dxa"/>
            <w:gridSpan w:val="3"/>
          </w:tcPr>
          <w:p w14:paraId="7B52E17E" w14:textId="77777777" w:rsidR="002E6162" w:rsidRPr="00497159" w:rsidRDefault="00B10F3C" w:rsidP="003F7DCA">
            <w:pPr>
              <w:rPr>
                <w:b/>
                <w:bCs/>
                <w:sz w:val="22"/>
              </w:rPr>
            </w:pPr>
            <w:sdt>
              <w:sdtPr>
                <w:rPr>
                  <w:b/>
                  <w:bCs/>
                  <w:sz w:val="22"/>
                </w:rPr>
                <w:id w:val="-9751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757" w:rsidRPr="00497159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sdtContent>
            </w:sdt>
            <w:r w:rsidR="00552757" w:rsidRPr="00497159">
              <w:rPr>
                <w:b/>
                <w:bCs/>
                <w:sz w:val="22"/>
              </w:rPr>
              <w:t xml:space="preserve">  Nej, </w:t>
            </w:r>
            <w:r w:rsidR="00552757" w:rsidRPr="00497159">
              <w:rPr>
                <w:sz w:val="22"/>
              </w:rPr>
              <w:t>produkten kommer inte att ersättas.</w:t>
            </w:r>
            <w:r w:rsidR="00552757" w:rsidRPr="00497159">
              <w:rPr>
                <w:b/>
                <w:bCs/>
                <w:sz w:val="22"/>
              </w:rPr>
              <w:t xml:space="preserve"> </w:t>
            </w:r>
          </w:p>
          <w:p w14:paraId="4036E466" w14:textId="4FCC3706" w:rsidR="003F7DCA" w:rsidRPr="002E6162" w:rsidRDefault="00552757" w:rsidP="003F7DCA">
            <w:pPr>
              <w:rPr>
                <w:sz w:val="22"/>
              </w:rPr>
            </w:pPr>
            <w:r w:rsidRPr="002E6162">
              <w:rPr>
                <w:sz w:val="22"/>
              </w:rPr>
              <w:t>Ange motivering:</w:t>
            </w:r>
            <w:r w:rsidR="00240E19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4881452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40E19"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6CA718E4" w14:textId="0FC0FF09" w:rsidR="00552757" w:rsidRPr="002E6162" w:rsidRDefault="00552757" w:rsidP="00552757">
            <w:pPr>
              <w:rPr>
                <w:b/>
                <w:bCs/>
                <w:sz w:val="22"/>
              </w:rPr>
            </w:pPr>
            <w:r w:rsidRPr="002E6162">
              <w:rPr>
                <w:b/>
                <w:bCs/>
                <w:sz w:val="22"/>
              </w:rPr>
              <w:t xml:space="preserve">Om beslut fattas att en CMR-produkt inte kan ersättas, utan ska användas, ställs särskilda krav enligt AFS 2023:10 på att </w:t>
            </w:r>
            <w:proofErr w:type="gramStart"/>
            <w:r w:rsidRPr="002E6162">
              <w:rPr>
                <w:b/>
                <w:bCs/>
                <w:sz w:val="22"/>
              </w:rPr>
              <w:t>bl.a.</w:t>
            </w:r>
            <w:proofErr w:type="gramEnd"/>
            <w:r w:rsidRPr="002E6162">
              <w:rPr>
                <w:b/>
                <w:bCs/>
                <w:sz w:val="22"/>
              </w:rPr>
              <w:t xml:space="preserve"> följande åtgärder vidtas:</w:t>
            </w:r>
          </w:p>
          <w:p w14:paraId="2EBD9763" w14:textId="4CDB47C0" w:rsidR="00552757" w:rsidRPr="002E6162" w:rsidRDefault="00552757" w:rsidP="002E6162">
            <w:pPr>
              <w:pStyle w:val="Liststycke"/>
              <w:numPr>
                <w:ilvl w:val="0"/>
                <w:numId w:val="15"/>
              </w:numPr>
              <w:spacing w:after="120"/>
              <w:rPr>
                <w:sz w:val="22"/>
              </w:rPr>
            </w:pPr>
            <w:r w:rsidRPr="002E6162">
              <w:rPr>
                <w:sz w:val="22"/>
              </w:rPr>
              <w:t>En fullständig riskbedömning av produkten</w:t>
            </w:r>
            <w:r w:rsidR="002E6162" w:rsidRPr="002E6162">
              <w:rPr>
                <w:sz w:val="22"/>
              </w:rPr>
              <w:t xml:space="preserve"> ska</w:t>
            </w:r>
            <w:r w:rsidRPr="002E6162">
              <w:rPr>
                <w:sz w:val="22"/>
              </w:rPr>
              <w:t xml:space="preserve"> genomför</w:t>
            </w:r>
            <w:r w:rsidR="002E6162" w:rsidRPr="002E6162">
              <w:rPr>
                <w:sz w:val="22"/>
              </w:rPr>
              <w:t>as</w:t>
            </w:r>
          </w:p>
          <w:p w14:paraId="0F1DA000" w14:textId="60C633C9" w:rsidR="00552757" w:rsidRPr="002E6162" w:rsidRDefault="00552757" w:rsidP="002E6162">
            <w:pPr>
              <w:pStyle w:val="Liststycke"/>
              <w:numPr>
                <w:ilvl w:val="0"/>
                <w:numId w:val="15"/>
              </w:numPr>
              <w:spacing w:after="120"/>
              <w:rPr>
                <w:sz w:val="22"/>
              </w:rPr>
            </w:pPr>
            <w:r w:rsidRPr="002E6162">
              <w:rPr>
                <w:sz w:val="22"/>
              </w:rPr>
              <w:t>Åtgärder vidtas för att minska exponeringen</w:t>
            </w:r>
          </w:p>
          <w:p w14:paraId="7E8FCF80" w14:textId="63853E46" w:rsidR="00552757" w:rsidRPr="002E6162" w:rsidRDefault="00552757" w:rsidP="002E6162">
            <w:pPr>
              <w:pStyle w:val="Liststycke"/>
              <w:numPr>
                <w:ilvl w:val="0"/>
                <w:numId w:val="15"/>
              </w:numPr>
              <w:spacing w:after="120"/>
              <w:rPr>
                <w:sz w:val="22"/>
              </w:rPr>
            </w:pPr>
            <w:r w:rsidRPr="002E6162">
              <w:rPr>
                <w:sz w:val="22"/>
              </w:rPr>
              <w:t xml:space="preserve">Register förs över arbetstagare som utsatts för exponering från cancerogena och/eller mutagena och eller reproduktionsstörande produkter, som kan innebära risk för ohälsa. </w:t>
            </w:r>
          </w:p>
          <w:p w14:paraId="338AAA12" w14:textId="02B70C0C" w:rsidR="00552757" w:rsidRPr="002E6162" w:rsidRDefault="00552757" w:rsidP="00552757">
            <w:pPr>
              <w:rPr>
                <w:sz w:val="22"/>
              </w:rPr>
            </w:pPr>
            <w:r w:rsidRPr="00EE74FB">
              <w:rPr>
                <w:sz w:val="22"/>
              </w:rPr>
              <w:t xml:space="preserve">Se mer information i </w:t>
            </w:r>
            <w:hyperlink r:id="rId11" w:anchor="avdelningv-kemiskariskkallor8kap-ytterligarebestammelserforvissagrupperavkemiskaamnencancerframkallande-mutagenaochreproduktionsstorandekemiskaamnen" w:history="1">
              <w:r w:rsidR="002E6162" w:rsidRPr="00240E19">
                <w:rPr>
                  <w:rStyle w:val="Hyperlnk"/>
                  <w:sz w:val="22"/>
                </w:rPr>
                <w:t xml:space="preserve">AFS: </w:t>
              </w:r>
              <w:r w:rsidRPr="00240E19">
                <w:rPr>
                  <w:rStyle w:val="Hyperlnk"/>
                </w:rPr>
                <w:t>2023:10</w:t>
              </w:r>
              <w:r w:rsidRPr="00240E19">
                <w:rPr>
                  <w:rStyle w:val="Hyperlnk"/>
                  <w:sz w:val="22"/>
                </w:rPr>
                <w:t xml:space="preserve"> Risker i arbetsmiljön kap.8,</w:t>
              </w:r>
              <w:r w:rsidR="00240E19" w:rsidRPr="00240E19">
                <w:rPr>
                  <w:rStyle w:val="Hyperlnk"/>
                  <w:sz w:val="22"/>
                </w:rPr>
                <w:t xml:space="preserve"> </w:t>
              </w:r>
              <w:proofErr w:type="gramStart"/>
              <w:r w:rsidR="00240E19" w:rsidRPr="00240E19">
                <w:rPr>
                  <w:rStyle w:val="Hyperlnk"/>
                  <w:sz w:val="22"/>
                </w:rPr>
                <w:t>13-20</w:t>
              </w:r>
              <w:proofErr w:type="gramEnd"/>
              <w:r w:rsidR="00240E19" w:rsidRPr="00240E19">
                <w:rPr>
                  <w:rStyle w:val="Hyperlnk"/>
                  <w:sz w:val="22"/>
                </w:rPr>
                <w:t xml:space="preserve"> §§</w:t>
              </w:r>
            </w:hyperlink>
            <w:r w:rsidRPr="00EE74FB">
              <w:rPr>
                <w:sz w:val="22"/>
              </w:rPr>
              <w:t xml:space="preserve"> </w:t>
            </w:r>
          </w:p>
        </w:tc>
      </w:tr>
      <w:tr w:rsidR="003F7DCA" w:rsidRPr="00AB2559" w14:paraId="2484A9BE" w14:textId="77777777" w:rsidTr="00AB2559">
        <w:tc>
          <w:tcPr>
            <w:tcW w:w="7643" w:type="dxa"/>
            <w:gridSpan w:val="3"/>
            <w:shd w:val="clear" w:color="auto" w:fill="E7E6E6" w:themeFill="background2"/>
          </w:tcPr>
          <w:p w14:paraId="4CE5BCB1" w14:textId="74C69E67" w:rsidR="003F7DCA" w:rsidRPr="00AB2559" w:rsidRDefault="003F7DCA" w:rsidP="003F7DCA">
            <w:pPr>
              <w:jc w:val="center"/>
              <w:rPr>
                <w:b/>
                <w:bCs/>
                <w:sz w:val="28"/>
                <w:szCs w:val="32"/>
              </w:rPr>
            </w:pPr>
            <w:r w:rsidRPr="00AB2559">
              <w:rPr>
                <w:b/>
                <w:bCs/>
                <w:sz w:val="28"/>
                <w:szCs w:val="32"/>
              </w:rPr>
              <w:lastRenderedPageBreak/>
              <w:t>8 Underskrift ansvarig prefekt/proprefekt</w:t>
            </w:r>
          </w:p>
        </w:tc>
      </w:tr>
      <w:tr w:rsidR="003F7DCA" w14:paraId="6DB5BF32" w14:textId="77777777" w:rsidTr="00240E19">
        <w:tc>
          <w:tcPr>
            <w:tcW w:w="2405" w:type="dxa"/>
          </w:tcPr>
          <w:p w14:paraId="1D120231" w14:textId="77777777" w:rsidR="00086C7B" w:rsidRDefault="00240E19" w:rsidP="00240E1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240E19">
              <w:rPr>
                <w:rFonts w:eastAsia="Times New Roman" w:cs="Times New Roman"/>
                <w:sz w:val="22"/>
                <w:lang w:eastAsia="sv-SE"/>
              </w:rPr>
              <w:t>Datum:</w:t>
            </w:r>
          </w:p>
          <w:p w14:paraId="6992638A" w14:textId="6075AA45" w:rsidR="003F7DCA" w:rsidRDefault="00240E19" w:rsidP="00240E1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  <w:sdt>
              <w:sdtPr>
                <w:rPr>
                  <w:rFonts w:eastAsia="Times New Roman" w:cs="Times New Roman"/>
                  <w:sz w:val="22"/>
                  <w:lang w:eastAsia="sv-SE"/>
                </w:rPr>
                <w:id w:val="-11146732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66FC8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0E9111FF" w14:textId="63D20CBB" w:rsidR="00240E19" w:rsidRPr="00240E19" w:rsidRDefault="00240E19" w:rsidP="00240E1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</w:p>
        </w:tc>
        <w:tc>
          <w:tcPr>
            <w:tcW w:w="5238" w:type="dxa"/>
            <w:gridSpan w:val="2"/>
          </w:tcPr>
          <w:p w14:paraId="0C75EEBB" w14:textId="77777777" w:rsidR="00086C7B" w:rsidRDefault="00240E19" w:rsidP="00240E1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 w:rsidRPr="00240E19">
              <w:rPr>
                <w:rFonts w:eastAsia="Times New Roman" w:cs="Times New Roman"/>
                <w:sz w:val="22"/>
                <w:lang w:eastAsia="sv-SE"/>
              </w:rPr>
              <w:t>Signatur:</w:t>
            </w:r>
          </w:p>
          <w:p w14:paraId="5AEA6872" w14:textId="288986B4" w:rsidR="003F7DCA" w:rsidRPr="00240E19" w:rsidRDefault="00240E19" w:rsidP="00240E19">
            <w:pPr>
              <w:spacing w:before="0" w:line="240" w:lineRule="auto"/>
              <w:rPr>
                <w:rFonts w:eastAsia="Times New Roman" w:cs="Times New Roman"/>
                <w:sz w:val="22"/>
                <w:lang w:eastAsia="sv-SE"/>
              </w:rPr>
            </w:pPr>
            <w:r>
              <w:rPr>
                <w:rFonts w:eastAsia="Times New Roman" w:cs="Times New Roman"/>
                <w:sz w:val="22"/>
                <w:lang w:eastAsia="sv-SE"/>
              </w:rPr>
              <w:t xml:space="preserve"> </w:t>
            </w:r>
          </w:p>
        </w:tc>
      </w:tr>
    </w:tbl>
    <w:p w14:paraId="1C7AB277" w14:textId="77777777" w:rsidR="001C36C9" w:rsidRPr="00A634D2" w:rsidRDefault="001C36C9" w:rsidP="00A634D2"/>
    <w:sectPr w:rsidR="001C36C9" w:rsidRPr="00A634D2" w:rsidSect="00E4678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4351A" w14:textId="77777777" w:rsidR="006A2200" w:rsidRDefault="006A2200" w:rsidP="00E25647">
      <w:pPr>
        <w:spacing w:line="240" w:lineRule="auto"/>
      </w:pPr>
      <w:r>
        <w:separator/>
      </w:r>
    </w:p>
  </w:endnote>
  <w:endnote w:type="continuationSeparator" w:id="0">
    <w:p w14:paraId="37C81F88" w14:textId="77777777" w:rsidR="006A2200" w:rsidRDefault="006A2200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1AF7E16D" w14:textId="77777777" w:rsidTr="00130729">
      <w:trPr>
        <w:trHeight w:val="57"/>
      </w:trPr>
      <w:tc>
        <w:tcPr>
          <w:tcW w:w="567" w:type="dxa"/>
        </w:tcPr>
        <w:p w14:paraId="5C4BDF83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65CA88C4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25EDC1CA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2D301C27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29B4DFBB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27B46AAC" w14:textId="77777777" w:rsidTr="00130729">
      <w:trPr>
        <w:trHeight w:val="284"/>
      </w:trPr>
      <w:tc>
        <w:tcPr>
          <w:tcW w:w="567" w:type="dxa"/>
        </w:tcPr>
        <w:p w14:paraId="328FD9EE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53A8564D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C03B5D0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562F7B5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0C59A12" w14:textId="77777777" w:rsidR="00130729" w:rsidRDefault="00130729" w:rsidP="00130729">
          <w:pPr>
            <w:pStyle w:val="Sidfot"/>
          </w:pPr>
        </w:p>
      </w:tc>
    </w:tr>
    <w:tr w:rsidR="00130729" w14:paraId="3535C72C" w14:textId="77777777" w:rsidTr="00130729">
      <w:tc>
        <w:tcPr>
          <w:tcW w:w="567" w:type="dxa"/>
        </w:tcPr>
        <w:p w14:paraId="4F6D22EC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8E19ACB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1FC162A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EEB40D7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2237469" w14:textId="77777777" w:rsidR="00130729" w:rsidRDefault="00130729" w:rsidP="00130729">
          <w:pPr>
            <w:pStyle w:val="Sidfot"/>
          </w:pPr>
        </w:p>
      </w:tc>
    </w:tr>
    <w:tr w:rsidR="00130729" w14:paraId="16AB5D3F" w14:textId="77777777" w:rsidTr="00130729">
      <w:tc>
        <w:tcPr>
          <w:tcW w:w="567" w:type="dxa"/>
        </w:tcPr>
        <w:p w14:paraId="6B26B374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46BF6C7D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38B1E149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B1C7A40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2E8A9CBA" w14:textId="77777777" w:rsidR="00130729" w:rsidRDefault="00130729" w:rsidP="00130729">
          <w:pPr>
            <w:pStyle w:val="Sidfot"/>
          </w:pPr>
        </w:p>
      </w:tc>
    </w:tr>
    <w:tr w:rsidR="00130729" w14:paraId="06F2D8B5" w14:textId="77777777" w:rsidTr="00130729">
      <w:tc>
        <w:tcPr>
          <w:tcW w:w="567" w:type="dxa"/>
        </w:tcPr>
        <w:p w14:paraId="4724ECEA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EA19B3B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48CD188D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F33A545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7B585647" w14:textId="77777777" w:rsidR="00130729" w:rsidRDefault="00130729" w:rsidP="00130729">
          <w:pPr>
            <w:pStyle w:val="Sidfot"/>
          </w:pPr>
        </w:p>
      </w:tc>
    </w:tr>
    <w:tr w:rsidR="00130729" w14:paraId="78FE79F9" w14:textId="77777777" w:rsidTr="00130729">
      <w:tc>
        <w:tcPr>
          <w:tcW w:w="567" w:type="dxa"/>
        </w:tcPr>
        <w:p w14:paraId="2D70556C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989D684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47F76E54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A506753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7998E10C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559A45F5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52715154" w14:textId="77777777" w:rsidTr="008B5138">
      <w:tc>
        <w:tcPr>
          <w:tcW w:w="9072" w:type="dxa"/>
          <w:vAlign w:val="bottom"/>
        </w:tcPr>
        <w:p w14:paraId="14BDDA6D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14:paraId="6049D32A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C200D" w14:textId="77777777" w:rsidR="006A2200" w:rsidRPr="001565B5" w:rsidRDefault="006A2200" w:rsidP="001565B5">
      <w:pPr>
        <w:pStyle w:val="Sidfot"/>
      </w:pPr>
    </w:p>
  </w:footnote>
  <w:footnote w:type="continuationSeparator" w:id="0">
    <w:p w14:paraId="0DCEB9C9" w14:textId="77777777" w:rsidR="006A2200" w:rsidRDefault="006A2200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3B5F" w14:textId="77777777" w:rsidR="00545972" w:rsidRDefault="00A634D2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2040ACD" wp14:editId="501F38CF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8AFF" w14:textId="77777777" w:rsidR="00545972" w:rsidRPr="00545972" w:rsidRDefault="00A634D2" w:rsidP="00545972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D32AF9" wp14:editId="38248120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7A2549"/>
    <w:multiLevelType w:val="hybridMultilevel"/>
    <w:tmpl w:val="136441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A7E74"/>
    <w:multiLevelType w:val="hybridMultilevel"/>
    <w:tmpl w:val="E4B45A74"/>
    <w:lvl w:ilvl="0" w:tplc="75C81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A523A"/>
    <w:multiLevelType w:val="multilevel"/>
    <w:tmpl w:val="3EE8D168"/>
    <w:numStyleLink w:val="Listformatpunktlista"/>
  </w:abstractNum>
  <w:abstractNum w:abstractNumId="6" w15:restartNumberingAfterBreak="0">
    <w:nsid w:val="2E3E4C32"/>
    <w:multiLevelType w:val="hybridMultilevel"/>
    <w:tmpl w:val="79B0E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400330"/>
    <w:multiLevelType w:val="multilevel"/>
    <w:tmpl w:val="AFC00FE2"/>
    <w:numStyleLink w:val="Listformatnumreraderubriker"/>
  </w:abstractNum>
  <w:abstractNum w:abstractNumId="9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6181612">
    <w:abstractNumId w:val="7"/>
  </w:num>
  <w:num w:numId="2" w16cid:durableId="609316549">
    <w:abstractNumId w:val="2"/>
  </w:num>
  <w:num w:numId="3" w16cid:durableId="698160522">
    <w:abstractNumId w:val="0"/>
  </w:num>
  <w:num w:numId="4" w16cid:durableId="1648821352">
    <w:abstractNumId w:val="10"/>
  </w:num>
  <w:num w:numId="5" w16cid:durableId="1441142379">
    <w:abstractNumId w:val="1"/>
  </w:num>
  <w:num w:numId="6" w16cid:durableId="1099259112">
    <w:abstractNumId w:val="5"/>
  </w:num>
  <w:num w:numId="7" w16cid:durableId="1287159063">
    <w:abstractNumId w:val="9"/>
  </w:num>
  <w:num w:numId="8" w16cid:durableId="1974410291">
    <w:abstractNumId w:val="8"/>
  </w:num>
  <w:num w:numId="9" w16cid:durableId="1234972085">
    <w:abstractNumId w:val="8"/>
  </w:num>
  <w:num w:numId="10" w16cid:durableId="141850049">
    <w:abstractNumId w:val="8"/>
  </w:num>
  <w:num w:numId="11" w16cid:durableId="807628257">
    <w:abstractNumId w:val="8"/>
  </w:num>
  <w:num w:numId="12" w16cid:durableId="1591159102">
    <w:abstractNumId w:val="8"/>
  </w:num>
  <w:num w:numId="13" w16cid:durableId="918905797">
    <w:abstractNumId w:val="6"/>
  </w:num>
  <w:num w:numId="14" w16cid:durableId="558135505">
    <w:abstractNumId w:val="4"/>
  </w:num>
  <w:num w:numId="15" w16cid:durableId="2116291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00"/>
    <w:rsid w:val="0000059E"/>
    <w:rsid w:val="00020939"/>
    <w:rsid w:val="00086C7B"/>
    <w:rsid w:val="00096720"/>
    <w:rsid w:val="000A18A5"/>
    <w:rsid w:val="000D742D"/>
    <w:rsid w:val="000E3404"/>
    <w:rsid w:val="000E5F5F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C36C9"/>
    <w:rsid w:val="001D499C"/>
    <w:rsid w:val="001E2799"/>
    <w:rsid w:val="001F0812"/>
    <w:rsid w:val="00205EB0"/>
    <w:rsid w:val="002316B7"/>
    <w:rsid w:val="00240E19"/>
    <w:rsid w:val="00256EC9"/>
    <w:rsid w:val="00270306"/>
    <w:rsid w:val="002872AF"/>
    <w:rsid w:val="0029770C"/>
    <w:rsid w:val="002C7BDF"/>
    <w:rsid w:val="002D1A6B"/>
    <w:rsid w:val="002E2349"/>
    <w:rsid w:val="002E6162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3F7DCA"/>
    <w:rsid w:val="004050F1"/>
    <w:rsid w:val="00413E88"/>
    <w:rsid w:val="0044747B"/>
    <w:rsid w:val="00474416"/>
    <w:rsid w:val="0047515C"/>
    <w:rsid w:val="00482434"/>
    <w:rsid w:val="00497159"/>
    <w:rsid w:val="004A50F6"/>
    <w:rsid w:val="00526960"/>
    <w:rsid w:val="00545972"/>
    <w:rsid w:val="00552757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A2200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C4C78"/>
    <w:rsid w:val="007D1A2F"/>
    <w:rsid w:val="007D4338"/>
    <w:rsid w:val="007F5B9C"/>
    <w:rsid w:val="00804A07"/>
    <w:rsid w:val="00830F24"/>
    <w:rsid w:val="00836BFB"/>
    <w:rsid w:val="00842A5F"/>
    <w:rsid w:val="00847DB3"/>
    <w:rsid w:val="008616BB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2559"/>
    <w:rsid w:val="00AB4043"/>
    <w:rsid w:val="00AB49A3"/>
    <w:rsid w:val="00AD4A6E"/>
    <w:rsid w:val="00B00D17"/>
    <w:rsid w:val="00B10F3C"/>
    <w:rsid w:val="00B119C5"/>
    <w:rsid w:val="00B13B81"/>
    <w:rsid w:val="00B302B0"/>
    <w:rsid w:val="00B75F50"/>
    <w:rsid w:val="00B957FF"/>
    <w:rsid w:val="00BA36D9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CAE26"/>
  <w15:chartTrackingRefBased/>
  <w15:docId w15:val="{36926C29-0A9A-46B8-B457-EBD59B52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0E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Liststycke">
    <w:name w:val="List Paragraph"/>
    <w:basedOn w:val="Normal"/>
    <w:uiPriority w:val="34"/>
    <w:semiHidden/>
    <w:qFormat/>
    <w:rsid w:val="000E5F5F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A3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.se/arbetsmiljoarbete-och-inspektioner/publikationer/foreskrifter/afs-20231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.se/arbetsmiljoarbete-och-inspektioner/publikationer/foreskrifter/afs-20231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emi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gregion.se/om-vgr/hallbarhet/arbetssatt-och-styrning/nationella-substitutionsgruppen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jul\AppData\Roaming\Microsoft\TemplatesMIUNWorkGrp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827D8-D4B4-4407-9E29-DF52A98C64A1}"/>
      </w:docPartPr>
      <w:docPartBody>
        <w:p w:rsidR="00C73FEB" w:rsidRDefault="00C73FEB">
          <w:r w:rsidRPr="00B66FC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EB"/>
    <w:rsid w:val="002316B7"/>
    <w:rsid w:val="00C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73F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180</TotalTime>
  <Pages>4</Pages>
  <Words>777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Juliusson</dc:creator>
  <cp:keywords/>
  <dc:description/>
  <cp:lastModifiedBy>Madeleine Juliusson</cp:lastModifiedBy>
  <cp:revision>4</cp:revision>
  <cp:lastPrinted>2015-04-21T11:34:00Z</cp:lastPrinted>
  <dcterms:created xsi:type="dcterms:W3CDTF">2025-04-04T08:34:00Z</dcterms:created>
  <dcterms:modified xsi:type="dcterms:W3CDTF">2025-04-08T08:47:00Z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