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4AC6" w14:textId="0926B2C4" w:rsidR="00445860" w:rsidRDefault="00CF7B7F" w:rsidP="000B2714">
      <w:pPr>
        <w:pStyle w:val="Rubrik1"/>
        <w:rPr>
          <w:lang w:eastAsia="sv-SE"/>
        </w:rPr>
      </w:pPr>
      <w:r>
        <w:rPr>
          <w:noProof/>
        </w:rPr>
        <w:drawing>
          <wp:anchor distT="0" distB="0" distL="114300" distR="114300" simplePos="0" relativeHeight="251661312" behindDoc="0" locked="0" layoutInCell="1" allowOverlap="1" wp14:anchorId="497F6B37" wp14:editId="3840FC4A">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0B2714" w:rsidRPr="000B2714">
        <w:rPr>
          <w:lang w:eastAsia="sv-SE"/>
        </w:rPr>
        <w:t>Ansökan och yttrande om enskild överenskommelse</w:t>
      </w:r>
    </w:p>
    <w:p w14:paraId="6B158087" w14:textId="77777777" w:rsidR="000B2714" w:rsidRDefault="000B2714" w:rsidP="000B2714">
      <w:pPr>
        <w:pStyle w:val="Rubrik2"/>
      </w:pPr>
      <w:r>
        <w:t>Vad är en enskild överenskommelse</w:t>
      </w:r>
    </w:p>
    <w:p w14:paraId="018C22E8" w14:textId="77777777" w:rsidR="000B2714" w:rsidRDefault="000B2714" w:rsidP="000B2714">
      <w:r>
        <w:t xml:space="preserve">Arbetstagarens rätt till kollektivavtalade förmåner grundas i det enskilda anställningsavtalet. Avtalet binder arbetsgivaren och arbetstagaren till de förmåner som överenskommits genom kollektivavtal. För vissa villkor finns det möjligheter till individuella lösningar genom enskilda överenskommelser. Gemensamt för samtliga enskilda överenskommelser (Villkorsavtal/Villkorsavtal-T, 2 kap 7 §) är att: </w:t>
      </w:r>
    </w:p>
    <w:p w14:paraId="2CC3B577" w14:textId="77777777" w:rsidR="000B2714" w:rsidRDefault="000B2714" w:rsidP="000B2714">
      <w:pPr>
        <w:pStyle w:val="Punktlista"/>
      </w:pPr>
      <w:r>
        <w:t xml:space="preserve">Överenskommelsen ska alltid vara skriftlig </w:t>
      </w:r>
    </w:p>
    <w:p w14:paraId="5E2DC631" w14:textId="49A5ED9D" w:rsidR="000B2714" w:rsidRDefault="000B2714" w:rsidP="000B2714">
      <w:pPr>
        <w:pStyle w:val="Punktlista"/>
      </w:pPr>
      <w:r>
        <w:t xml:space="preserve">Arbetsgivaren ska informera den berörda lokala arbetstagarorganisationen innan överenskommelsen träffas </w:t>
      </w:r>
    </w:p>
    <w:p w14:paraId="340CC073" w14:textId="77777777" w:rsidR="000B2714" w:rsidRDefault="000B2714" w:rsidP="000B2714">
      <w:r>
        <w:t xml:space="preserve">För arbetsgivarens räkning tecknas överenskommelsen av den som har delegation i enlighet med </w:t>
      </w:r>
      <w:proofErr w:type="spellStart"/>
      <w:r>
        <w:t>Mittuniversitetets</w:t>
      </w:r>
      <w:proofErr w:type="spellEnd"/>
      <w:r>
        <w:t xml:space="preserve"> delegationsordning. I besluts- och delegationsordningen är det HR-chef som har rätten att teckna enskilda överenskommelser.</w:t>
      </w:r>
    </w:p>
    <w:p w14:paraId="43410318" w14:textId="5C5B4256" w:rsidR="000B2714" w:rsidRDefault="000B2714" w:rsidP="000B2714">
      <w:pPr>
        <w:pStyle w:val="Rubrik2"/>
      </w:pPr>
      <w:r>
        <w:t>En möjlighet – inte en skyldighet eller rättighet</w:t>
      </w:r>
    </w:p>
    <w:p w14:paraId="7357AF55" w14:textId="77777777" w:rsidR="000B2714" w:rsidRDefault="000B2714" w:rsidP="000B2714">
      <w:r>
        <w:t>Det är inledningsvis viktigt att fastslå att enskilda överenskommelser är en möjlighet och inte en rättighet. Bestämmelser som reglerar förutsättningarna för enskilda överenskommelser är konstruerade så att en arbetsgivare utifrån en prövning i varje enskilt fall beslutar om att avstå eller ingå en sådan överenskommelse även om utgångspunkten är att medarbetaren önskar byta en förmån mot annan förmån. Det kan finnas individuella motiv till varför en föreslagen konstruktion inte är lämplig, vare sig utifrån ett individperspektiv eller från ett verksamhetsperspektiv.</w:t>
      </w:r>
    </w:p>
    <w:p w14:paraId="39C829FF" w14:textId="05EE3915" w:rsidR="000B2714" w:rsidRDefault="000B2714" w:rsidP="000B2714">
      <w:r>
        <w:t xml:space="preserve">Det är arbetsgivaren som prövar varje medarbetares ansökan om enskild överenskommelse och fattar beslut. </w:t>
      </w:r>
    </w:p>
    <w:p w14:paraId="6C59DC8F" w14:textId="77777777" w:rsidR="000B2714" w:rsidRDefault="000B2714" w:rsidP="000B2714">
      <w:r>
        <w:t xml:space="preserve">Arbetsgivaren har att i första hand beakta verksamhetens krav och dess ekonomiska förutsättningar. Personalansvarig chef måste därför ta ställning till </w:t>
      </w:r>
      <w:r>
        <w:lastRenderedPageBreak/>
        <w:t>om de olika möjligheterna till enskilda överenskommelser kan tillämpas inom den egna verksamheten och om påverkan på verksamheten är rimlig. En annan viktig aspekt är om överenskommelsen kan bidra positivt till att motivera, rekrytera eller behålla medarbetare.</w:t>
      </w:r>
    </w:p>
    <w:p w14:paraId="4365012E" w14:textId="11F7480E" w:rsidR="000B2714" w:rsidRDefault="000B2714" w:rsidP="000B2714">
      <w:r>
        <w:t xml:space="preserve">Nedanstående villkor är möjliga att göra enskild överenskommelse om för samtliga medarbetare, i enlighet med Villkorsavtalen: </w:t>
      </w:r>
    </w:p>
    <w:p w14:paraId="0CCEAABE" w14:textId="77777777" w:rsidR="000B2714" w:rsidRDefault="000B2714" w:rsidP="00973032">
      <w:pPr>
        <w:pStyle w:val="Punktlista"/>
        <w:spacing w:before="0" w:after="0"/>
      </w:pPr>
      <w:r>
        <w:t>Annan arbetstidsförläggning</w:t>
      </w:r>
    </w:p>
    <w:p w14:paraId="3803BB3C" w14:textId="77777777" w:rsidR="000B2714" w:rsidRDefault="000B2714" w:rsidP="00973032">
      <w:pPr>
        <w:pStyle w:val="Punktlista"/>
        <w:spacing w:before="0" w:after="0"/>
      </w:pPr>
      <w:r>
        <w:t>Förtroendearbetstid</w:t>
      </w:r>
    </w:p>
    <w:p w14:paraId="4AD0A27D" w14:textId="77777777" w:rsidR="000B2714" w:rsidRDefault="000B2714" w:rsidP="00973032">
      <w:pPr>
        <w:pStyle w:val="Punktlista"/>
        <w:spacing w:before="0" w:after="0"/>
      </w:pPr>
      <w:r>
        <w:t>Uppsägningstidens längd</w:t>
      </w:r>
    </w:p>
    <w:p w14:paraId="58D55E29" w14:textId="77777777" w:rsidR="000B2714" w:rsidRDefault="000B2714" w:rsidP="00973032">
      <w:pPr>
        <w:pStyle w:val="Punktlista"/>
        <w:spacing w:before="0" w:after="0"/>
      </w:pPr>
      <w:r>
        <w:t>Ökat uttag av övertid (endast TA personal)</w:t>
      </w:r>
    </w:p>
    <w:p w14:paraId="1FF67949" w14:textId="77777777" w:rsidR="000B2714" w:rsidRDefault="000B2714" w:rsidP="00973032">
      <w:pPr>
        <w:pStyle w:val="Punktlista"/>
        <w:spacing w:before="0" w:after="0"/>
      </w:pPr>
      <w:r>
        <w:t>Annan kompensation för övertid</w:t>
      </w:r>
    </w:p>
    <w:p w14:paraId="0FD542F4" w14:textId="77777777" w:rsidR="000B2714" w:rsidRDefault="000B2714" w:rsidP="00973032">
      <w:pPr>
        <w:pStyle w:val="Punktlista"/>
        <w:spacing w:before="0" w:after="0"/>
      </w:pPr>
      <w:r>
        <w:t>Antalet semesterdagar</w:t>
      </w:r>
    </w:p>
    <w:p w14:paraId="562666CE" w14:textId="77777777" w:rsidR="000B2714" w:rsidRDefault="000B2714" w:rsidP="00973032">
      <w:pPr>
        <w:pStyle w:val="Punktlista"/>
        <w:spacing w:before="0" w:after="0"/>
      </w:pPr>
      <w:r>
        <w:t>Semester del av dag</w:t>
      </w:r>
    </w:p>
    <w:p w14:paraId="04F38BE5" w14:textId="617D96BA" w:rsidR="000B2714" w:rsidRDefault="000B2714" w:rsidP="00973032">
      <w:pPr>
        <w:pStyle w:val="Punktlista"/>
        <w:spacing w:before="0"/>
      </w:pPr>
      <w:r>
        <w:t>Växla semestertillägg mot tre lediga dagar</w:t>
      </w:r>
    </w:p>
    <w:p w14:paraId="2681AAB3" w14:textId="77777777" w:rsidR="000B2714" w:rsidRDefault="000B2714" w:rsidP="000B2714">
      <w:r>
        <w:t>Nedanstående villkor är möjliga att göra enskilda överenskommelser om för samtliga medarbetare, i enlighet med PA-16 (enskilda blanketter):</w:t>
      </w:r>
    </w:p>
    <w:p w14:paraId="1998F0BA" w14:textId="77777777" w:rsidR="000B2714" w:rsidRDefault="000B2714" w:rsidP="00973032">
      <w:pPr>
        <w:pStyle w:val="Punktlista"/>
        <w:spacing w:before="0" w:after="0"/>
      </w:pPr>
      <w:r>
        <w:t>Extra pensionsinsättning</w:t>
      </w:r>
    </w:p>
    <w:p w14:paraId="451865B4" w14:textId="6C6298B4" w:rsidR="000B2714" w:rsidRDefault="000B2714" w:rsidP="00973032">
      <w:pPr>
        <w:pStyle w:val="Punktlista2"/>
        <w:spacing w:before="0" w:after="0"/>
      </w:pPr>
      <w:r>
        <w:t>Växling av bruttolön för månatlig insättning till tjänstepension.</w:t>
      </w:r>
    </w:p>
    <w:p w14:paraId="307D45C8" w14:textId="6C000829" w:rsidR="000B2714" w:rsidRDefault="000B2714" w:rsidP="00973032">
      <w:pPr>
        <w:pStyle w:val="Punktlista2"/>
        <w:spacing w:before="0" w:after="0"/>
      </w:pPr>
      <w:r>
        <w:t>Växling av sparade semesterdagar för engångsinsättning till tjänstepension.</w:t>
      </w:r>
    </w:p>
    <w:p w14:paraId="5E62241F" w14:textId="761093EC" w:rsidR="000B2714" w:rsidRDefault="000B2714">
      <w:r>
        <w:br w:type="page"/>
      </w:r>
    </w:p>
    <w:p w14:paraId="7507BCB1" w14:textId="25CA2079" w:rsidR="000B2714" w:rsidRDefault="000B2714" w:rsidP="000B2714">
      <w:pPr>
        <w:pStyle w:val="Rubrik1"/>
      </w:pPr>
      <w:r>
        <w:lastRenderedPageBreak/>
        <w:t>Blankett för ansökan om enskild överenskommelse</w:t>
      </w:r>
    </w:p>
    <w:p w14:paraId="47580312" w14:textId="77777777" w:rsidR="000B2714" w:rsidRDefault="000B2714" w:rsidP="000B2714"/>
    <w:p w14:paraId="1211FDFF" w14:textId="4CF753D5" w:rsidR="000B2714" w:rsidRDefault="000B2714" w:rsidP="000B2714">
      <w:r>
        <w:t xml:space="preserve">Namn: </w:t>
      </w:r>
      <w:sdt>
        <w:sdtPr>
          <w:id w:val="-1948685516"/>
          <w:placeholder>
            <w:docPart w:val="D2BA07EA69E5417F9CA31E0CA06C9190"/>
          </w:placeholder>
          <w:showingPlcHdr/>
          <w:text/>
        </w:sdtPr>
        <w:sdtEndPr/>
        <w:sdtContent>
          <w:r w:rsidRPr="00784756">
            <w:rPr>
              <w:rStyle w:val="Platshllartext"/>
            </w:rPr>
            <w:t>Klicka eller tryck här för att ange text.</w:t>
          </w:r>
        </w:sdtContent>
      </w:sdt>
    </w:p>
    <w:p w14:paraId="49FD389B" w14:textId="0D3C403D" w:rsidR="000B2714" w:rsidRDefault="000B2714" w:rsidP="000B2714">
      <w:r>
        <w:t xml:space="preserve">Personnummer: </w:t>
      </w:r>
      <w:sdt>
        <w:sdtPr>
          <w:id w:val="213774026"/>
          <w:placeholder>
            <w:docPart w:val="6DA3886809E84A09B3191F796F4A7EED"/>
          </w:placeholder>
          <w:showingPlcHdr/>
          <w:text/>
        </w:sdtPr>
        <w:sdtEndPr/>
        <w:sdtContent>
          <w:r w:rsidRPr="00784756">
            <w:rPr>
              <w:rStyle w:val="Platshllartext"/>
            </w:rPr>
            <w:t>Klicka eller tryck här för att ange text.</w:t>
          </w:r>
        </w:sdtContent>
      </w:sdt>
    </w:p>
    <w:p w14:paraId="2B55D0E7" w14:textId="6F0BC8E7" w:rsidR="000B2714" w:rsidRDefault="000B2714" w:rsidP="000B2714">
      <w:r>
        <w:t xml:space="preserve">Organisation/Avdelning: </w:t>
      </w:r>
      <w:sdt>
        <w:sdtPr>
          <w:id w:val="2096591281"/>
          <w:placeholder>
            <w:docPart w:val="77D528ECBA55470D8560278A03C66953"/>
          </w:placeholder>
          <w:showingPlcHdr/>
          <w:text/>
        </w:sdtPr>
        <w:sdtEndPr/>
        <w:sdtContent>
          <w:r w:rsidRPr="00784756">
            <w:rPr>
              <w:rStyle w:val="Platshllartext"/>
            </w:rPr>
            <w:t>Klicka eller tryck här för att ange text.</w:t>
          </w:r>
        </w:sdtContent>
      </w:sdt>
    </w:p>
    <w:p w14:paraId="6D1410AE" w14:textId="252B3BC5" w:rsidR="000B2714" w:rsidRDefault="000B2714" w:rsidP="000B2714">
      <w:r>
        <w:t xml:space="preserve">Befattning: </w:t>
      </w:r>
      <w:sdt>
        <w:sdtPr>
          <w:id w:val="299968488"/>
          <w:placeholder>
            <w:docPart w:val="30F04C1A9F3E48E4A09A554B79FB8E53"/>
          </w:placeholder>
          <w:showingPlcHdr/>
          <w:text/>
        </w:sdtPr>
        <w:sdtEndPr/>
        <w:sdtContent>
          <w:r w:rsidRPr="00784756">
            <w:rPr>
              <w:rStyle w:val="Platshllartext"/>
            </w:rPr>
            <w:t>Klicka eller tryck här för att ange text.</w:t>
          </w:r>
        </w:sdtContent>
      </w:sdt>
    </w:p>
    <w:p w14:paraId="2B5D9B2E" w14:textId="1F44FAC2" w:rsidR="000B2714" w:rsidRDefault="000B2714" w:rsidP="00973032">
      <w:pPr>
        <w:pStyle w:val="Rubrik3"/>
      </w:pPr>
      <w:r>
        <w:t>Önskar ansöka om enskild överenskommelse för:</w:t>
      </w:r>
    </w:p>
    <w:p w14:paraId="7AEE857E" w14:textId="1255CC59" w:rsidR="000B2714" w:rsidRDefault="003351DD" w:rsidP="000B2714">
      <w:pPr>
        <w:spacing w:after="0"/>
      </w:pPr>
      <w:sdt>
        <w:sdtPr>
          <w:id w:val="1853062942"/>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Annan arbetstidsförläggning</w:t>
      </w:r>
    </w:p>
    <w:p w14:paraId="440F8F6E" w14:textId="2E1145BF" w:rsidR="000B2714" w:rsidRDefault="003351DD" w:rsidP="000B2714">
      <w:pPr>
        <w:spacing w:after="0"/>
      </w:pPr>
      <w:sdt>
        <w:sdtPr>
          <w:id w:val="-808165888"/>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Förtroendearbetstid</w:t>
      </w:r>
    </w:p>
    <w:p w14:paraId="0407AE00" w14:textId="375E3FD2" w:rsidR="000B2714" w:rsidRDefault="003351DD" w:rsidP="000B2714">
      <w:pPr>
        <w:spacing w:after="0"/>
      </w:pPr>
      <w:sdt>
        <w:sdtPr>
          <w:id w:val="-186680370"/>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Uppsägningstidens längd</w:t>
      </w:r>
    </w:p>
    <w:p w14:paraId="516B45CC" w14:textId="3A725DED" w:rsidR="000B2714" w:rsidRDefault="003351DD" w:rsidP="000B2714">
      <w:pPr>
        <w:spacing w:after="0"/>
      </w:pPr>
      <w:sdt>
        <w:sdtPr>
          <w:id w:val="1658573065"/>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Ökat uttag av övertid (gäller endast TA personal)</w:t>
      </w:r>
    </w:p>
    <w:p w14:paraId="5E667DF9" w14:textId="0E65822A" w:rsidR="000B2714" w:rsidRDefault="003351DD" w:rsidP="000B2714">
      <w:pPr>
        <w:spacing w:after="0"/>
      </w:pPr>
      <w:sdt>
        <w:sdtPr>
          <w:id w:val="-1066109437"/>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Annan kompensation för övertid</w:t>
      </w:r>
    </w:p>
    <w:p w14:paraId="01C35B34" w14:textId="5A216AB4" w:rsidR="000B2714" w:rsidRDefault="003351DD" w:rsidP="000B2714">
      <w:pPr>
        <w:spacing w:after="0"/>
      </w:pPr>
      <w:sdt>
        <w:sdtPr>
          <w:id w:val="-1045285869"/>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Antalet semesterdagar</w:t>
      </w:r>
    </w:p>
    <w:p w14:paraId="6BE1161D" w14:textId="05C77301" w:rsidR="000B2714" w:rsidRDefault="003351DD" w:rsidP="000B2714">
      <w:pPr>
        <w:spacing w:after="0"/>
      </w:pPr>
      <w:sdt>
        <w:sdtPr>
          <w:id w:val="-1675566236"/>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Semester del av dag</w:t>
      </w:r>
    </w:p>
    <w:p w14:paraId="2626E4CE" w14:textId="77777777" w:rsidR="00973032" w:rsidRDefault="003351DD" w:rsidP="00973032">
      <w:pPr>
        <w:spacing w:after="0"/>
      </w:pPr>
      <w:sdt>
        <w:sdtPr>
          <w:id w:val="-1607271032"/>
          <w14:checkbox>
            <w14:checked w14:val="0"/>
            <w14:checkedState w14:val="2612" w14:font="MS Gothic"/>
            <w14:uncheckedState w14:val="2610" w14:font="MS Gothic"/>
          </w14:checkbox>
        </w:sdtPr>
        <w:sdtEndPr/>
        <w:sdtContent>
          <w:r w:rsidR="000B2714">
            <w:rPr>
              <w:rFonts w:ascii="MS Gothic" w:eastAsia="MS Gothic" w:hAnsi="MS Gothic" w:hint="eastAsia"/>
            </w:rPr>
            <w:t>☐</w:t>
          </w:r>
        </w:sdtContent>
      </w:sdt>
      <w:r w:rsidR="000B2714">
        <w:t xml:space="preserve"> Växla semestertillägg mot tre lediga dagar</w:t>
      </w:r>
    </w:p>
    <w:p w14:paraId="38E037F3" w14:textId="77777777" w:rsidR="00973032" w:rsidRDefault="00973032" w:rsidP="00973032">
      <w:pPr>
        <w:spacing w:after="0"/>
      </w:pPr>
    </w:p>
    <w:p w14:paraId="1C1E6B87" w14:textId="0C8126D4" w:rsidR="000B2714" w:rsidRPr="00973032" w:rsidRDefault="00973032" w:rsidP="00973032">
      <w:pPr>
        <w:spacing w:after="0"/>
        <w:rPr>
          <w:rStyle w:val="Rubrik3Char"/>
        </w:rPr>
      </w:pPr>
      <w:r>
        <w:rPr>
          <w:noProof/>
        </w:rPr>
        <mc:AlternateContent>
          <mc:Choice Requires="wps">
            <w:drawing>
              <wp:anchor distT="45720" distB="45720" distL="114300" distR="114300" simplePos="0" relativeHeight="251663360" behindDoc="0" locked="0" layoutInCell="1" allowOverlap="1" wp14:anchorId="26D4F3AE" wp14:editId="504D7D39">
                <wp:simplePos x="0" y="0"/>
                <wp:positionH relativeFrom="margin">
                  <wp:align>left</wp:align>
                </wp:positionH>
                <wp:positionV relativeFrom="paragraph">
                  <wp:posOffset>512169</wp:posOffset>
                </wp:positionV>
                <wp:extent cx="4863465" cy="1613535"/>
                <wp:effectExtent l="0" t="0" r="13335" b="2476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1614115"/>
                        </a:xfrm>
                        <a:prstGeom prst="rect">
                          <a:avLst/>
                        </a:prstGeom>
                        <a:solidFill>
                          <a:srgbClr val="FFFFFF"/>
                        </a:solidFill>
                        <a:ln w="9525">
                          <a:solidFill>
                            <a:srgbClr val="000000"/>
                          </a:solidFill>
                          <a:miter lim="800000"/>
                          <a:headEnd/>
                          <a:tailEnd/>
                        </a:ln>
                      </wps:spPr>
                      <wps:txbx>
                        <w:txbxContent>
                          <w:sdt>
                            <w:sdtPr>
                              <w:id w:val="2047322611"/>
                              <w:placeholder>
                                <w:docPart w:val="B4571C990A2B48A1B256D6B115EEB870"/>
                              </w:placeholder>
                              <w:showingPlcHdr/>
                              <w:text w:multiLine="1"/>
                            </w:sdtPr>
                            <w:sdtEndPr/>
                            <w:sdtContent>
                              <w:p w14:paraId="1D3CE85A" w14:textId="062F2368" w:rsidR="000B2714" w:rsidRDefault="000B2714">
                                <w:r w:rsidRPr="00784756">
                                  <w:rPr>
                                    <w:rStyle w:val="Platshllartext"/>
                                  </w:rPr>
                                  <w:t>Klicka eller tryck här för att ange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4F3AE" id="_x0000_t202" coordsize="21600,21600" o:spt="202" path="m,l,21600r21600,l21600,xe">
                <v:stroke joinstyle="miter"/>
                <v:path gradientshapeok="t" o:connecttype="rect"/>
              </v:shapetype>
              <v:shape id="Textruta 2" o:spid="_x0000_s1026" type="#_x0000_t202" style="position:absolute;margin-left:0;margin-top:40.35pt;width:382.95pt;height:127.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">
                <v:textbox>
                  <w:txbxContent>
                    <w:sdt>
                      <w:sdtPr>
                        <w:id w:val="2047322611"/>
                        <w:placeholder>
                          <w:docPart w:val="DefaultPlaceholder_-1854013440"/>
                        </w:placeholder>
                        <w:showingPlcHdr/>
                        <w:text w:multiLine="1"/>
                      </w:sdtPr>
                      <w:sdtContent>
                        <w:p w14:paraId="1D3CE85A" w14:textId="062F2368" w:rsidR="000B2714" w:rsidRDefault="000B2714">
                          <w:r w:rsidRPr="00784756">
                            <w:rPr>
                              <w:rStyle w:val="Platshllartext"/>
                            </w:rPr>
                            <w:t>Klicka eller tryck här för att ange text.</w:t>
                          </w:r>
                        </w:p>
                      </w:sdtContent>
                    </w:sdt>
                  </w:txbxContent>
                </v:textbox>
                <w10:wrap type="square" anchorx="margin"/>
              </v:shape>
            </w:pict>
          </mc:Fallback>
        </mc:AlternateContent>
      </w:r>
      <w:r>
        <w:rPr>
          <w:rStyle w:val="Rubrik3Char"/>
        </w:rPr>
        <w:t>Be</w:t>
      </w:r>
      <w:r w:rsidR="000B2714" w:rsidRPr="00973032">
        <w:rPr>
          <w:rStyle w:val="Rubrik3Char"/>
        </w:rPr>
        <w:t xml:space="preserve">skrivning av </w:t>
      </w:r>
      <w:r w:rsidRPr="00973032">
        <w:rPr>
          <w:rStyle w:val="Rubrik3Char"/>
        </w:rPr>
        <w:t xml:space="preserve">den </w:t>
      </w:r>
      <w:r w:rsidR="000B2714" w:rsidRPr="00973032">
        <w:rPr>
          <w:rStyle w:val="Rubrik3Char"/>
        </w:rPr>
        <w:t>situation som ligger till grund för ansökan:</w:t>
      </w:r>
    </w:p>
    <w:p w14:paraId="04497F69" w14:textId="52A6FD1E" w:rsidR="00973032" w:rsidRDefault="00973032" w:rsidP="000B2714">
      <w:r>
        <w:t>Datum och signatur</w:t>
      </w:r>
    </w:p>
    <w:p w14:paraId="0D583DD9" w14:textId="2653D25F" w:rsidR="00973032" w:rsidRDefault="00973032" w:rsidP="000B2714">
      <w:r>
        <w:t>______________________________________________________________________</w:t>
      </w:r>
      <w:r w:rsidR="00D030AC">
        <w:br/>
        <w:t>Arbetstagare</w:t>
      </w:r>
    </w:p>
    <w:p w14:paraId="34228385" w14:textId="77777777" w:rsidR="00973032" w:rsidRDefault="00973032" w:rsidP="00973032">
      <w:pPr>
        <w:pStyle w:val="Rubrik3"/>
      </w:pPr>
      <w:r>
        <w:lastRenderedPageBreak/>
        <w:t>Yttrande av personalansvarig chef</w:t>
      </w:r>
    </w:p>
    <w:p w14:paraId="61C68CD8" w14:textId="77777777" w:rsidR="00973032" w:rsidRDefault="00973032" w:rsidP="00973032">
      <w:r>
        <w:t xml:space="preserve">Personalansvarig chefs yttrande ska innehålla förutsättningarna för </w:t>
      </w:r>
      <w:proofErr w:type="spellStart"/>
      <w:r>
        <w:t>Mittuniversitetets</w:t>
      </w:r>
      <w:proofErr w:type="spellEnd"/>
      <w:r>
        <w:t xml:space="preserve"> verksamhet. Yttrandet ska innehålla en samlad bedömning av vad den enskilda överenskommelsen skulle medföra för verksamheten.</w:t>
      </w:r>
    </w:p>
    <w:p w14:paraId="54BE2DFF" w14:textId="31704F68" w:rsidR="000B2714" w:rsidRDefault="00973032" w:rsidP="000B2714">
      <w:r>
        <w:rPr>
          <w:noProof/>
        </w:rPr>
        <mc:AlternateContent>
          <mc:Choice Requires="wps">
            <w:drawing>
              <wp:anchor distT="45720" distB="45720" distL="114300" distR="114300" simplePos="0" relativeHeight="251665408" behindDoc="0" locked="0" layoutInCell="1" allowOverlap="1" wp14:anchorId="5A0D906F" wp14:editId="72CD9F56">
                <wp:simplePos x="0" y="0"/>
                <wp:positionH relativeFrom="margin">
                  <wp:align>left</wp:align>
                </wp:positionH>
                <wp:positionV relativeFrom="paragraph">
                  <wp:posOffset>597866</wp:posOffset>
                </wp:positionV>
                <wp:extent cx="4863465" cy="3044825"/>
                <wp:effectExtent l="0" t="0" r="13335" b="22225"/>
                <wp:wrapSquare wrapText="bothSides"/>
                <wp:docPr id="9536999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3465" cy="3045350"/>
                        </a:xfrm>
                        <a:prstGeom prst="rect">
                          <a:avLst/>
                        </a:prstGeom>
                        <a:solidFill>
                          <a:srgbClr val="FFFFFF"/>
                        </a:solidFill>
                        <a:ln w="9525">
                          <a:solidFill>
                            <a:srgbClr val="000000"/>
                          </a:solidFill>
                          <a:miter lim="800000"/>
                          <a:headEnd/>
                          <a:tailEnd/>
                        </a:ln>
                      </wps:spPr>
                      <wps:txbx>
                        <w:txbxContent>
                          <w:sdt>
                            <w:sdtPr>
                              <w:id w:val="353311623"/>
                              <w:placeholder>
                                <w:docPart w:val="785A70F75745469B85E9822BEA2F3521"/>
                              </w:placeholder>
                              <w:showingPlcHdr/>
                              <w:text w:multiLine="1"/>
                            </w:sdtPr>
                            <w:sdtEndPr/>
                            <w:sdtContent>
                              <w:p w14:paraId="2A145424" w14:textId="77777777" w:rsidR="00973032" w:rsidRDefault="00973032" w:rsidP="00973032">
                                <w:r w:rsidRPr="00784756">
                                  <w:rPr>
                                    <w:rStyle w:val="Platshllartext"/>
                                  </w:rPr>
                                  <w:t>Klicka eller tryck här för att ange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D906F" id="_x0000_s1027" type="#_x0000_t202" style="position:absolute;margin-left:0;margin-top:47.1pt;width:382.95pt;height:23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">
                <v:textbox>
                  <w:txbxContent>
                    <w:sdt>
                      <w:sdtPr>
                        <w:id w:val="353311623"/>
                        <w:placeholder>
                          <w:docPart w:val="CCB39391CA7D41ABB81FFC00B589AE72"/>
                        </w:placeholder>
                        <w:showingPlcHdr/>
                        <w:text w:multiLine="1"/>
                      </w:sdtPr>
                      <w:sdtContent>
                        <w:p w14:paraId="2A145424" w14:textId="77777777" w:rsidR="00973032" w:rsidRDefault="00973032" w:rsidP="00973032">
                          <w:r w:rsidRPr="00784756">
                            <w:rPr>
                              <w:rStyle w:val="Platshllartext"/>
                            </w:rPr>
                            <w:t>Klicka eller tryck här för att ange text.</w:t>
                          </w:r>
                        </w:p>
                      </w:sdtContent>
                    </w:sdt>
                  </w:txbxContent>
                </v:textbox>
                <w10:wrap type="square" anchorx="margin"/>
              </v:shape>
            </w:pict>
          </mc:Fallback>
        </mc:AlternateContent>
      </w:r>
      <w:r>
        <w:t>Chefen ska i sitt yttrande lämna sin rekommendation om ansökan bör beviljas eller inte (HR-chef fattar beslut).</w:t>
      </w:r>
    </w:p>
    <w:p w14:paraId="6AD87833" w14:textId="77777777" w:rsidR="00ED0640" w:rsidRDefault="00ED0640" w:rsidP="00973032"/>
    <w:p w14:paraId="7BCBB474" w14:textId="472B7FF3" w:rsidR="00973032" w:rsidRDefault="00ED0640" w:rsidP="00973032">
      <w:r>
        <w:t>_________________________________</w:t>
      </w:r>
      <w:r>
        <w:br/>
      </w:r>
      <w:r w:rsidR="00973032">
        <w:t>Datum</w:t>
      </w:r>
    </w:p>
    <w:p w14:paraId="422AAA16" w14:textId="4B6B0291" w:rsidR="00D030AC" w:rsidRDefault="00973032" w:rsidP="00973032">
      <w:r>
        <w:t>______________________________________________________________________</w:t>
      </w:r>
      <w:r w:rsidR="00D030AC">
        <w:br/>
      </w:r>
      <w:r w:rsidR="00ED0640">
        <w:t xml:space="preserve">Signatur, </w:t>
      </w:r>
      <w:r w:rsidR="00D030AC">
        <w:t>Personalansvarig chef</w:t>
      </w:r>
    </w:p>
    <w:p w14:paraId="1051E3EA" w14:textId="5ADA2BD6" w:rsidR="00973032" w:rsidRDefault="00973032">
      <w:r>
        <w:br w:type="page"/>
      </w:r>
    </w:p>
    <w:p w14:paraId="39F921EE" w14:textId="2897CA6F" w:rsidR="00973032" w:rsidRDefault="00973032" w:rsidP="00973032">
      <w:pPr>
        <w:pStyle w:val="Rubrik3"/>
      </w:pPr>
      <w:r>
        <w:lastRenderedPageBreak/>
        <w:t>Beslut</w:t>
      </w:r>
    </w:p>
    <w:p w14:paraId="1F96780E" w14:textId="77777777" w:rsidR="00973032" w:rsidRDefault="00973032" w:rsidP="00973032">
      <w:pPr>
        <w:spacing w:after="0"/>
      </w:pPr>
      <w:r>
        <w:t>Följande beslutsgrunder föreligger:</w:t>
      </w:r>
    </w:p>
    <w:p w14:paraId="3A51DF2C" w14:textId="77777777" w:rsidR="00973032" w:rsidRDefault="00973032" w:rsidP="00973032">
      <w:pPr>
        <w:pStyle w:val="Liststycke"/>
        <w:numPr>
          <w:ilvl w:val="0"/>
          <w:numId w:val="12"/>
        </w:numPr>
        <w:spacing w:before="240" w:after="0"/>
      </w:pPr>
      <w:r>
        <w:t>medarbetarens situation (medarbetarens motivering)</w:t>
      </w:r>
    </w:p>
    <w:p w14:paraId="17AC5816" w14:textId="48416807" w:rsidR="00973032" w:rsidRDefault="00973032" w:rsidP="00973032">
      <w:pPr>
        <w:pStyle w:val="Liststycke"/>
        <w:numPr>
          <w:ilvl w:val="0"/>
          <w:numId w:val="12"/>
        </w:numPr>
      </w:pPr>
      <w:r>
        <w:t xml:space="preserve">förutsättningarna för </w:t>
      </w:r>
      <w:proofErr w:type="spellStart"/>
      <w:r>
        <w:t>Mittuniversitetets</w:t>
      </w:r>
      <w:proofErr w:type="spellEnd"/>
      <w:r>
        <w:t xml:space="preserve"> verksamhet, både konsekvenser för verksamheten och möjlighet till lösningar som ger verksamhetsnytta (chefens yttrande)</w:t>
      </w:r>
    </w:p>
    <w:p w14:paraId="2D96D6FC" w14:textId="3E559D07" w:rsidR="001E3D7B" w:rsidRDefault="00973032" w:rsidP="001E3D7B">
      <w:pPr>
        <w:pStyle w:val="Liststycke"/>
        <w:numPr>
          <w:ilvl w:val="0"/>
          <w:numId w:val="12"/>
        </w:numPr>
      </w:pPr>
      <w:proofErr w:type="spellStart"/>
      <w:r>
        <w:t>Mittuniversitetets</w:t>
      </w:r>
      <w:proofErr w:type="spellEnd"/>
      <w:r>
        <w:t xml:space="preserve"> ekonomi.</w:t>
      </w:r>
    </w:p>
    <w:p w14:paraId="0ABD3616" w14:textId="77777777" w:rsidR="0007501D" w:rsidRDefault="0007501D" w:rsidP="0007501D">
      <w:pPr>
        <w:ind w:left="360"/>
      </w:pPr>
    </w:p>
    <w:p w14:paraId="36FF8FBE" w14:textId="6126ACCA" w:rsidR="0007501D" w:rsidRDefault="0007501D" w:rsidP="0007501D">
      <w:pPr>
        <w:ind w:left="360"/>
      </w:pPr>
      <w:sdt>
        <w:sdtPr>
          <w:id w:val="611634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Avsl</w:t>
      </w:r>
      <w:r w:rsidR="00ED0640">
        <w:t>år</w:t>
      </w:r>
    </w:p>
    <w:p w14:paraId="1C2FC1A0" w14:textId="13045197" w:rsidR="0007501D" w:rsidRDefault="0007501D" w:rsidP="0007501D">
      <w:pPr>
        <w:ind w:left="360"/>
      </w:pPr>
      <w:r>
        <w:t>Motivering:</w:t>
      </w:r>
    </w:p>
    <w:p w14:paraId="4DA83C23" w14:textId="77777777" w:rsidR="0007501D" w:rsidRDefault="0007501D" w:rsidP="0007501D">
      <w:pPr>
        <w:ind w:left="360"/>
      </w:pPr>
    </w:p>
    <w:p w14:paraId="470E1790" w14:textId="77777777" w:rsidR="0007501D" w:rsidRDefault="0007501D" w:rsidP="0007501D">
      <w:pPr>
        <w:ind w:left="360"/>
      </w:pPr>
    </w:p>
    <w:p w14:paraId="6E3E3FF7" w14:textId="77777777" w:rsidR="0007501D" w:rsidRDefault="0007501D" w:rsidP="0007501D">
      <w:pPr>
        <w:ind w:left="360"/>
      </w:pPr>
    </w:p>
    <w:p w14:paraId="6B16BFC1" w14:textId="0925A636" w:rsidR="0007501D" w:rsidRDefault="0007501D" w:rsidP="0007501D">
      <w:pPr>
        <w:ind w:left="360"/>
      </w:pPr>
      <w:sdt>
        <w:sdtPr>
          <w:id w:val="314002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Bevilja</w:t>
      </w:r>
      <w:r w:rsidR="00ED0640">
        <w:t>r</w:t>
      </w:r>
    </w:p>
    <w:p w14:paraId="18C7F23F" w14:textId="77777777" w:rsidR="00ED0640" w:rsidRDefault="00ED0640" w:rsidP="0007501D">
      <w:pPr>
        <w:ind w:left="360"/>
      </w:pPr>
    </w:p>
    <w:p w14:paraId="73E59734" w14:textId="77777777" w:rsidR="00ED0640" w:rsidRDefault="00ED0640" w:rsidP="0007501D">
      <w:pPr>
        <w:ind w:left="360"/>
      </w:pPr>
    </w:p>
    <w:p w14:paraId="265EC102" w14:textId="366BF1CA" w:rsidR="00973032" w:rsidRDefault="00ED0640" w:rsidP="00973032">
      <w:r>
        <w:t>_____________________________</w:t>
      </w:r>
      <w:r>
        <w:br/>
      </w:r>
      <w:r>
        <w:t>Datum</w:t>
      </w:r>
    </w:p>
    <w:p w14:paraId="69BE5483" w14:textId="77777777" w:rsidR="00ED0640" w:rsidRDefault="00ED0640" w:rsidP="00973032"/>
    <w:p w14:paraId="1C1F3A81" w14:textId="15DF79A7" w:rsidR="00973032" w:rsidRDefault="00973032" w:rsidP="00973032">
      <w:r>
        <w:t>______________________________________________________________________</w:t>
      </w:r>
      <w:r w:rsidR="00D030AC">
        <w:br/>
      </w:r>
      <w:r w:rsidR="00ED0640">
        <w:t xml:space="preserve">Signatur, </w:t>
      </w:r>
      <w:r w:rsidR="00D030AC">
        <w:t>HR chef</w:t>
      </w:r>
    </w:p>
    <w:p w14:paraId="500570F8" w14:textId="5029B3B0" w:rsidR="00973032" w:rsidRDefault="00973032" w:rsidP="000B2714"/>
    <w:sectPr w:rsidR="00973032" w:rsidSect="000B2714">
      <w:headerReference w:type="even" r:id="rId10"/>
      <w:headerReference w:type="default" r:id="rId11"/>
      <w:footerReference w:type="default" r:id="rId12"/>
      <w:headerReference w:type="first" r:id="rId13"/>
      <w:footerReference w:type="first" r:id="rId14"/>
      <w:pgSz w:w="11906" w:h="16838" w:code="9"/>
      <w:pgMar w:top="2665" w:right="2125"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2A4F" w14:textId="77777777" w:rsidR="003351DD" w:rsidRDefault="003351DD" w:rsidP="00E25647">
      <w:pPr>
        <w:spacing w:line="240" w:lineRule="auto"/>
      </w:pPr>
      <w:r>
        <w:separator/>
      </w:r>
    </w:p>
  </w:endnote>
  <w:endnote w:type="continuationSeparator" w:id="0">
    <w:p w14:paraId="53F5B140" w14:textId="77777777" w:rsidR="003351DD" w:rsidRDefault="003351DD"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6484"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58B81D94"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0C33"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B66FC3C"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5C0F" w14:textId="77777777" w:rsidR="003351DD" w:rsidRPr="001565B5" w:rsidRDefault="003351DD" w:rsidP="001565B5">
      <w:pPr>
        <w:pStyle w:val="Sidfot"/>
      </w:pPr>
    </w:p>
  </w:footnote>
  <w:footnote w:type="continuationSeparator" w:id="0">
    <w:p w14:paraId="7582F851" w14:textId="77777777" w:rsidR="003351DD" w:rsidRDefault="003351DD"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92DC" w14:textId="0B1369A3" w:rsidR="00D030AC" w:rsidRDefault="00D030AC">
    <w:pPr>
      <w:pStyle w:val="Sidhuvud"/>
    </w:pPr>
    <w:r>
      <w:rPr>
        <w:noProof/>
      </w:rPr>
      <mc:AlternateContent>
        <mc:Choice Requires="wps">
          <w:drawing>
            <wp:anchor distT="0" distB="0" distL="0" distR="0" simplePos="0" relativeHeight="251669504" behindDoc="0" locked="0" layoutInCell="1" allowOverlap="1" wp14:anchorId="02C84CE3" wp14:editId="3A14A36B">
              <wp:simplePos x="635" y="635"/>
              <wp:positionH relativeFrom="page">
                <wp:align>left</wp:align>
              </wp:positionH>
              <wp:positionV relativeFrom="page">
                <wp:align>top</wp:align>
              </wp:positionV>
              <wp:extent cx="1205865" cy="376555"/>
              <wp:effectExtent l="0" t="0" r="13335" b="4445"/>
              <wp:wrapNone/>
              <wp:docPr id="680189573"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540A0A86" w14:textId="2042A6ED" w:rsidR="00D030AC" w:rsidRPr="00D030AC" w:rsidRDefault="00D030AC" w:rsidP="00D030AC">
                          <w:pPr>
                            <w:spacing w:after="0"/>
                            <w:rPr>
                              <w:rFonts w:ascii="Calibri" w:eastAsia="Calibri" w:hAnsi="Calibri" w:cs="Calibri"/>
                              <w:noProof/>
                              <w:color w:val="000000"/>
                              <w:sz w:val="20"/>
                              <w:szCs w:val="20"/>
                            </w:rPr>
                          </w:pPr>
                          <w:r w:rsidRPr="00D030A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C84CE3" id="_x0000_t202" coordsize="21600,21600" o:spt="202" path="m,l,21600r21600,l21600,xe">
              <v:stroke joinstyle="miter"/>
              <v:path gradientshapeok="t" o:connecttype="rect"/>
            </v:shapetype>
            <v:shape id="_x0000_s1029" type="#_x0000_t202" alt="Begränsad delning" style="position:absolute;margin-left:0;margin-top:0;width:94.95pt;height:29.6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fill o:detectmouseclick="t"/>
              <v:textbox style="mso-fit-shape-to-text:t" inset="20pt,15pt,0,0">
                <w:txbxContent>
                  <w:p w14:paraId="540A0A86" w14:textId="2042A6ED" w:rsidR="00D030AC" w:rsidRPr="00D030AC" w:rsidRDefault="00D030AC" w:rsidP="00D030AC">
                    <w:pPr>
                      <w:spacing w:after="0"/>
                      <w:rPr>
                        <w:rFonts w:ascii="Calibri" w:eastAsia="Calibri" w:hAnsi="Calibri" w:cs="Calibri"/>
                        <w:noProof/>
                        <w:color w:val="000000"/>
                        <w:sz w:val="20"/>
                        <w:szCs w:val="20"/>
                      </w:rPr>
                    </w:pPr>
                    <w:r w:rsidRPr="00D030A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3E6A" w14:textId="2F95459F" w:rsidR="00545972" w:rsidRDefault="00D030AC">
    <w:pPr>
      <w:pStyle w:val="Sidhuvud"/>
    </w:pPr>
    <w:r>
      <w:rPr>
        <w:noProof/>
      </w:rPr>
      <mc:AlternateContent>
        <mc:Choice Requires="wps">
          <w:drawing>
            <wp:anchor distT="0" distB="0" distL="0" distR="0" simplePos="0" relativeHeight="251670528" behindDoc="0" locked="0" layoutInCell="1" allowOverlap="1" wp14:anchorId="0C9CAFC5" wp14:editId="13435314">
              <wp:simplePos x="1264257" y="540689"/>
              <wp:positionH relativeFrom="page">
                <wp:align>left</wp:align>
              </wp:positionH>
              <wp:positionV relativeFrom="page">
                <wp:align>top</wp:align>
              </wp:positionV>
              <wp:extent cx="1205865" cy="376555"/>
              <wp:effectExtent l="0" t="0" r="13335" b="4445"/>
              <wp:wrapNone/>
              <wp:docPr id="1628399934"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4E0D3C89" w14:textId="6CD82D3B" w:rsidR="00D030AC" w:rsidRPr="00D030AC" w:rsidRDefault="00D030AC" w:rsidP="00D030AC">
                          <w:pPr>
                            <w:spacing w:after="0"/>
                            <w:rPr>
                              <w:rFonts w:ascii="Calibri" w:eastAsia="Calibri" w:hAnsi="Calibri" w:cs="Calibri"/>
                              <w:noProof/>
                              <w:color w:val="000000"/>
                              <w:sz w:val="20"/>
                              <w:szCs w:val="20"/>
                            </w:rPr>
                          </w:pPr>
                          <w:r w:rsidRPr="00D030A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9CAFC5" id="_x0000_t202" coordsize="21600,21600" o:spt="202" path="m,l,21600r21600,l21600,xe">
              <v:stroke joinstyle="miter"/>
              <v:path gradientshapeok="t" o:connecttype="rect"/>
            </v:shapetype>
            <v:shape id="Textruta 3" o:spid="_x0000_s1030" type="#_x0000_t202" alt="Begränsad delning" style="position:absolute;margin-left:0;margin-top:0;width:94.95pt;height:29.6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fill o:detectmouseclick="t"/>
              <v:textbox style="mso-fit-shape-to-text:t" inset="20pt,15pt,0,0">
                <w:txbxContent>
                  <w:p w14:paraId="4E0D3C89" w14:textId="6CD82D3B" w:rsidR="00D030AC" w:rsidRPr="00D030AC" w:rsidRDefault="00D030AC" w:rsidP="00D030AC">
                    <w:pPr>
                      <w:spacing w:after="0"/>
                      <w:rPr>
                        <w:rFonts w:ascii="Calibri" w:eastAsia="Calibri" w:hAnsi="Calibri" w:cs="Calibri"/>
                        <w:noProof/>
                        <w:color w:val="000000"/>
                        <w:sz w:val="20"/>
                        <w:szCs w:val="20"/>
                      </w:rPr>
                    </w:pPr>
                    <w:r w:rsidRPr="00D030AC">
                      <w:rPr>
                        <w:rFonts w:ascii="Calibri" w:eastAsia="Calibri" w:hAnsi="Calibri" w:cs="Calibri"/>
                        <w:noProof/>
                        <w:color w:val="000000"/>
                        <w:sz w:val="20"/>
                        <w:szCs w:val="20"/>
                      </w:rPr>
                      <w:t>Begränsad delning</w:t>
                    </w:r>
                  </w:p>
                </w:txbxContent>
              </v:textbox>
              <w10:wrap anchorx="page" anchory="page"/>
            </v:shape>
          </w:pict>
        </mc:Fallback>
      </mc:AlternateContent>
    </w:r>
    <w:r w:rsidR="00CF7B7F">
      <w:rPr>
        <w:noProof/>
      </w:rPr>
      <w:drawing>
        <wp:anchor distT="0" distB="0" distL="114300" distR="114300" simplePos="0" relativeHeight="251667456" behindDoc="0" locked="0" layoutInCell="1" allowOverlap="1" wp14:anchorId="10008B2A" wp14:editId="7FE78A18">
          <wp:simplePos x="0" y="0"/>
          <wp:positionH relativeFrom="column">
            <wp:posOffset>4171950</wp:posOffset>
          </wp:positionH>
          <wp:positionV relativeFrom="paragraph">
            <wp:posOffset>47625</wp:posOffset>
          </wp:positionV>
          <wp:extent cx="1454785" cy="741045"/>
          <wp:effectExtent l="0" t="0" r="0" b="0"/>
          <wp:wrapNone/>
          <wp:docPr id="2061682382" name="Bild 2061682382"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E3C0" w14:textId="32CC500C" w:rsidR="00D030AC" w:rsidRDefault="00D030AC">
    <w:pPr>
      <w:pStyle w:val="Sidhuvud"/>
    </w:pPr>
    <w:r>
      <w:rPr>
        <w:noProof/>
      </w:rPr>
      <mc:AlternateContent>
        <mc:Choice Requires="wps">
          <w:drawing>
            <wp:anchor distT="0" distB="0" distL="0" distR="0" simplePos="0" relativeHeight="251668480" behindDoc="0" locked="0" layoutInCell="1" allowOverlap="1" wp14:anchorId="6327B6A5" wp14:editId="10C1C7B3">
              <wp:simplePos x="635" y="635"/>
              <wp:positionH relativeFrom="page">
                <wp:align>left</wp:align>
              </wp:positionH>
              <wp:positionV relativeFrom="page">
                <wp:align>top</wp:align>
              </wp:positionV>
              <wp:extent cx="1205865" cy="376555"/>
              <wp:effectExtent l="0" t="0" r="13335" b="4445"/>
              <wp:wrapNone/>
              <wp:docPr id="702491662"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701E83CF" w14:textId="5DB39F8C" w:rsidR="00D030AC" w:rsidRPr="00D030AC" w:rsidRDefault="00D030AC" w:rsidP="00D030AC">
                          <w:pPr>
                            <w:spacing w:after="0"/>
                            <w:rPr>
                              <w:rFonts w:ascii="Calibri" w:eastAsia="Calibri" w:hAnsi="Calibri" w:cs="Calibri"/>
                              <w:noProof/>
                              <w:color w:val="000000"/>
                              <w:sz w:val="20"/>
                              <w:szCs w:val="20"/>
                            </w:rPr>
                          </w:pPr>
                          <w:r w:rsidRPr="00D030A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27B6A5" id="_x0000_t202" coordsize="21600,21600" o:spt="202" path="m,l,21600r21600,l21600,xe">
              <v:stroke joinstyle="miter"/>
              <v:path gradientshapeok="t" o:connecttype="rect"/>
            </v:shapetype>
            <v:shape id="Textruta 1" o:spid="_x0000_s1031" type="#_x0000_t202" alt="Begränsad delning" style="position:absolute;margin-left:0;margin-top:0;width:94.95pt;height:29.6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fill o:detectmouseclick="t"/>
              <v:textbox style="mso-fit-shape-to-text:t" inset="20pt,15pt,0,0">
                <w:txbxContent>
                  <w:p w14:paraId="701E83CF" w14:textId="5DB39F8C" w:rsidR="00D030AC" w:rsidRPr="00D030AC" w:rsidRDefault="00D030AC" w:rsidP="00D030AC">
                    <w:pPr>
                      <w:spacing w:after="0"/>
                      <w:rPr>
                        <w:rFonts w:ascii="Calibri" w:eastAsia="Calibri" w:hAnsi="Calibri" w:cs="Calibri"/>
                        <w:noProof/>
                        <w:color w:val="000000"/>
                        <w:sz w:val="20"/>
                        <w:szCs w:val="20"/>
                      </w:rPr>
                    </w:pPr>
                    <w:r w:rsidRPr="00D030A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E5005"/>
    <w:multiLevelType w:val="hybridMultilevel"/>
    <w:tmpl w:val="1188F648"/>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9F3D12"/>
    <w:multiLevelType w:val="hybridMultilevel"/>
    <w:tmpl w:val="50621F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272035"/>
    <w:multiLevelType w:val="multilevel"/>
    <w:tmpl w:val="FB883CFA"/>
    <w:numStyleLink w:val="Listformatnumreraderubriker"/>
  </w:abstractNum>
  <w:abstractNum w:abstractNumId="9" w15:restartNumberingAfterBreak="0">
    <w:nsid w:val="5D2656F6"/>
    <w:multiLevelType w:val="multilevel"/>
    <w:tmpl w:val="00D2B484"/>
    <w:numStyleLink w:val="Listformatpunktlista2"/>
  </w:abstractNum>
  <w:abstractNum w:abstractNumId="10"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1576489">
    <w:abstractNumId w:val="11"/>
  </w:num>
  <w:num w:numId="2" w16cid:durableId="931283394">
    <w:abstractNumId w:val="10"/>
  </w:num>
  <w:num w:numId="3" w16cid:durableId="1057044949">
    <w:abstractNumId w:val="7"/>
  </w:num>
  <w:num w:numId="4" w16cid:durableId="627248742">
    <w:abstractNumId w:val="4"/>
  </w:num>
  <w:num w:numId="5" w16cid:durableId="972952031">
    <w:abstractNumId w:val="11"/>
  </w:num>
  <w:num w:numId="6" w16cid:durableId="233973274">
    <w:abstractNumId w:val="3"/>
  </w:num>
  <w:num w:numId="7" w16cid:durableId="1605769900">
    <w:abstractNumId w:val="2"/>
  </w:num>
  <w:num w:numId="8" w16cid:durableId="2089813706">
    <w:abstractNumId w:val="1"/>
  </w:num>
  <w:num w:numId="9" w16cid:durableId="1522938114">
    <w:abstractNumId w:val="0"/>
  </w:num>
  <w:num w:numId="10" w16cid:durableId="1158152979">
    <w:abstractNumId w:val="9"/>
  </w:num>
  <w:num w:numId="11" w16cid:durableId="33505382">
    <w:abstractNumId w:val="8"/>
  </w:num>
  <w:num w:numId="12" w16cid:durableId="40136028">
    <w:abstractNumId w:val="6"/>
  </w:num>
  <w:num w:numId="13" w16cid:durableId="47830635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14"/>
    <w:rsid w:val="0000059E"/>
    <w:rsid w:val="00020939"/>
    <w:rsid w:val="0007501D"/>
    <w:rsid w:val="00096720"/>
    <w:rsid w:val="000A18A5"/>
    <w:rsid w:val="000B2714"/>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499C"/>
    <w:rsid w:val="001E2799"/>
    <w:rsid w:val="001E3D7B"/>
    <w:rsid w:val="001F0812"/>
    <w:rsid w:val="00205EB0"/>
    <w:rsid w:val="00225E13"/>
    <w:rsid w:val="0023161A"/>
    <w:rsid w:val="00256EC9"/>
    <w:rsid w:val="00270306"/>
    <w:rsid w:val="002872AF"/>
    <w:rsid w:val="0029770C"/>
    <w:rsid w:val="002C7BDF"/>
    <w:rsid w:val="002D1A6B"/>
    <w:rsid w:val="002F2FCC"/>
    <w:rsid w:val="00303DCD"/>
    <w:rsid w:val="00317C32"/>
    <w:rsid w:val="00332B42"/>
    <w:rsid w:val="003351DD"/>
    <w:rsid w:val="00342BAB"/>
    <w:rsid w:val="00342D40"/>
    <w:rsid w:val="003677FC"/>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459DF"/>
    <w:rsid w:val="00765DCC"/>
    <w:rsid w:val="007669AF"/>
    <w:rsid w:val="00776913"/>
    <w:rsid w:val="00781A86"/>
    <w:rsid w:val="00790808"/>
    <w:rsid w:val="00792F23"/>
    <w:rsid w:val="007C1402"/>
    <w:rsid w:val="007D1A2F"/>
    <w:rsid w:val="007F5B9C"/>
    <w:rsid w:val="00803397"/>
    <w:rsid w:val="00804A07"/>
    <w:rsid w:val="00830F24"/>
    <w:rsid w:val="008349E5"/>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73032"/>
    <w:rsid w:val="00992047"/>
    <w:rsid w:val="009A6FFB"/>
    <w:rsid w:val="009B454F"/>
    <w:rsid w:val="009B678E"/>
    <w:rsid w:val="009D59CA"/>
    <w:rsid w:val="009F7E8F"/>
    <w:rsid w:val="00A03753"/>
    <w:rsid w:val="00A55BE8"/>
    <w:rsid w:val="00A634D2"/>
    <w:rsid w:val="00A66AB8"/>
    <w:rsid w:val="00A94F83"/>
    <w:rsid w:val="00AB4043"/>
    <w:rsid w:val="00AB49A3"/>
    <w:rsid w:val="00AD4A6E"/>
    <w:rsid w:val="00B00D17"/>
    <w:rsid w:val="00B02FB5"/>
    <w:rsid w:val="00B13B81"/>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30AC"/>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0640"/>
    <w:rsid w:val="00ED4855"/>
    <w:rsid w:val="00F218D1"/>
    <w:rsid w:val="00F22361"/>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05185"/>
  <w15:chartTrackingRefBased/>
  <w15:docId w15:val="{331D545A-D20E-4D85-B1AE-6951AF5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na\AppData\Roaming\Microsoft\TemplatesMIUNWorkGrp\Grun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A07EA69E5417F9CA31E0CA06C9190"/>
        <w:category>
          <w:name w:val="Allmänt"/>
          <w:gallery w:val="placeholder"/>
        </w:category>
        <w:types>
          <w:type w:val="bbPlcHdr"/>
        </w:types>
        <w:behaviors>
          <w:behavior w:val="content"/>
        </w:behaviors>
        <w:guid w:val="{DEBF3C23-681C-4729-9080-6E7C5041AAC8}"/>
      </w:docPartPr>
      <w:docPartBody>
        <w:p w:rsidR="00821198" w:rsidRDefault="0004748C" w:rsidP="0004748C">
          <w:pPr>
            <w:pStyle w:val="D2BA07EA69E5417F9CA31E0CA06C91901"/>
          </w:pPr>
          <w:r w:rsidRPr="00784756">
            <w:rPr>
              <w:rStyle w:val="Platshllartext"/>
            </w:rPr>
            <w:t>Klicka eller tryck här för att ange text.</w:t>
          </w:r>
        </w:p>
      </w:docPartBody>
    </w:docPart>
    <w:docPart>
      <w:docPartPr>
        <w:name w:val="6DA3886809E84A09B3191F796F4A7EED"/>
        <w:category>
          <w:name w:val="Allmänt"/>
          <w:gallery w:val="placeholder"/>
        </w:category>
        <w:types>
          <w:type w:val="bbPlcHdr"/>
        </w:types>
        <w:behaviors>
          <w:behavior w:val="content"/>
        </w:behaviors>
        <w:guid w:val="{3DB8633F-D942-419D-BBE5-3B48C591FF74}"/>
      </w:docPartPr>
      <w:docPartBody>
        <w:p w:rsidR="00821198" w:rsidRDefault="0004748C" w:rsidP="0004748C">
          <w:pPr>
            <w:pStyle w:val="6DA3886809E84A09B3191F796F4A7EED1"/>
          </w:pPr>
          <w:r w:rsidRPr="00784756">
            <w:rPr>
              <w:rStyle w:val="Platshllartext"/>
            </w:rPr>
            <w:t>Klicka eller tryck här för att ange text.</w:t>
          </w:r>
        </w:p>
      </w:docPartBody>
    </w:docPart>
    <w:docPart>
      <w:docPartPr>
        <w:name w:val="77D528ECBA55470D8560278A03C66953"/>
        <w:category>
          <w:name w:val="Allmänt"/>
          <w:gallery w:val="placeholder"/>
        </w:category>
        <w:types>
          <w:type w:val="bbPlcHdr"/>
        </w:types>
        <w:behaviors>
          <w:behavior w:val="content"/>
        </w:behaviors>
        <w:guid w:val="{394A3D5B-9307-4D0C-BDF8-FC08194F3F39}"/>
      </w:docPartPr>
      <w:docPartBody>
        <w:p w:rsidR="00821198" w:rsidRDefault="0004748C" w:rsidP="0004748C">
          <w:pPr>
            <w:pStyle w:val="77D528ECBA55470D8560278A03C669531"/>
          </w:pPr>
          <w:r w:rsidRPr="00784756">
            <w:rPr>
              <w:rStyle w:val="Platshllartext"/>
            </w:rPr>
            <w:t>Klicka eller tryck här för att ange text.</w:t>
          </w:r>
        </w:p>
      </w:docPartBody>
    </w:docPart>
    <w:docPart>
      <w:docPartPr>
        <w:name w:val="30F04C1A9F3E48E4A09A554B79FB8E53"/>
        <w:category>
          <w:name w:val="Allmänt"/>
          <w:gallery w:val="placeholder"/>
        </w:category>
        <w:types>
          <w:type w:val="bbPlcHdr"/>
        </w:types>
        <w:behaviors>
          <w:behavior w:val="content"/>
        </w:behaviors>
        <w:guid w:val="{73B69861-47BD-45B3-B69B-993A340C90A0}"/>
      </w:docPartPr>
      <w:docPartBody>
        <w:p w:rsidR="00821198" w:rsidRDefault="0004748C" w:rsidP="0004748C">
          <w:pPr>
            <w:pStyle w:val="30F04C1A9F3E48E4A09A554B79FB8E531"/>
          </w:pPr>
          <w:r w:rsidRPr="00784756">
            <w:rPr>
              <w:rStyle w:val="Platshllartext"/>
            </w:rPr>
            <w:t>Klicka eller tryck här för att ange text.</w:t>
          </w:r>
        </w:p>
      </w:docPartBody>
    </w:docPart>
    <w:docPart>
      <w:docPartPr>
        <w:name w:val="B4571C990A2B48A1B256D6B115EEB870"/>
        <w:category>
          <w:name w:val="Allmänt"/>
          <w:gallery w:val="placeholder"/>
        </w:category>
        <w:types>
          <w:type w:val="bbPlcHdr"/>
        </w:types>
        <w:behaviors>
          <w:behavior w:val="content"/>
        </w:behaviors>
        <w:guid w:val="{9AFCB8C7-1472-4D87-B098-7524A33A282F}"/>
      </w:docPartPr>
      <w:docPartBody>
        <w:p w:rsidR="00E34754" w:rsidRDefault="0004748C" w:rsidP="0004748C">
          <w:pPr>
            <w:pStyle w:val="B4571C990A2B48A1B256D6B115EEB870"/>
          </w:pPr>
          <w:r w:rsidRPr="0078475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98"/>
    <w:rsid w:val="0004748C"/>
    <w:rsid w:val="00821198"/>
    <w:rsid w:val="008349E5"/>
    <w:rsid w:val="009A6FFB"/>
    <w:rsid w:val="00E34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748C"/>
    <w:rPr>
      <w:color w:val="808080"/>
    </w:rPr>
  </w:style>
  <w:style w:type="paragraph" w:customStyle="1" w:styleId="D2BA07EA69E5417F9CA31E0CA06C91901">
    <w:name w:val="D2BA07EA69E5417F9CA31E0CA06C91901"/>
    <w:rsid w:val="0004748C"/>
    <w:pPr>
      <w:spacing w:after="220" w:line="288" w:lineRule="auto"/>
    </w:pPr>
    <w:rPr>
      <w:kern w:val="0"/>
      <w:sz w:val="22"/>
      <w:szCs w:val="22"/>
      <w:lang w:eastAsia="zh-TW"/>
      <w14:ligatures w14:val="none"/>
    </w:rPr>
  </w:style>
  <w:style w:type="paragraph" w:customStyle="1" w:styleId="D2BA07EA69E5417F9CA31E0CA06C9190">
    <w:name w:val="D2BA07EA69E5417F9CA31E0CA06C9190"/>
    <w:rsid w:val="00821198"/>
    <w:pPr>
      <w:spacing w:after="220" w:line="288" w:lineRule="auto"/>
    </w:pPr>
    <w:rPr>
      <w:kern w:val="0"/>
      <w:sz w:val="22"/>
      <w:szCs w:val="22"/>
      <w:lang w:eastAsia="zh-TW"/>
      <w14:ligatures w14:val="none"/>
    </w:rPr>
  </w:style>
  <w:style w:type="paragraph" w:customStyle="1" w:styleId="6DA3886809E84A09B3191F796F4A7EED">
    <w:name w:val="6DA3886809E84A09B3191F796F4A7EED"/>
    <w:rsid w:val="00821198"/>
    <w:pPr>
      <w:spacing w:after="220" w:line="288" w:lineRule="auto"/>
    </w:pPr>
    <w:rPr>
      <w:kern w:val="0"/>
      <w:sz w:val="22"/>
      <w:szCs w:val="22"/>
      <w:lang w:eastAsia="zh-TW"/>
      <w14:ligatures w14:val="none"/>
    </w:rPr>
  </w:style>
  <w:style w:type="paragraph" w:customStyle="1" w:styleId="77D528ECBA55470D8560278A03C66953">
    <w:name w:val="77D528ECBA55470D8560278A03C66953"/>
    <w:rsid w:val="00821198"/>
    <w:pPr>
      <w:spacing w:after="220" w:line="288" w:lineRule="auto"/>
    </w:pPr>
    <w:rPr>
      <w:kern w:val="0"/>
      <w:sz w:val="22"/>
      <w:szCs w:val="22"/>
      <w:lang w:eastAsia="zh-TW"/>
      <w14:ligatures w14:val="none"/>
    </w:rPr>
  </w:style>
  <w:style w:type="paragraph" w:customStyle="1" w:styleId="30F04C1A9F3E48E4A09A554B79FB8E53">
    <w:name w:val="30F04C1A9F3E48E4A09A554B79FB8E53"/>
    <w:rsid w:val="00821198"/>
    <w:pPr>
      <w:spacing w:after="220" w:line="288" w:lineRule="auto"/>
    </w:pPr>
    <w:rPr>
      <w:kern w:val="0"/>
      <w:sz w:val="22"/>
      <w:szCs w:val="22"/>
      <w:lang w:eastAsia="zh-TW"/>
      <w14:ligatures w14:val="none"/>
    </w:rPr>
  </w:style>
  <w:style w:type="paragraph" w:customStyle="1" w:styleId="6DA3886809E84A09B3191F796F4A7EED1">
    <w:name w:val="6DA3886809E84A09B3191F796F4A7EED1"/>
    <w:rsid w:val="0004748C"/>
    <w:pPr>
      <w:spacing w:after="220" w:line="288" w:lineRule="auto"/>
    </w:pPr>
    <w:rPr>
      <w:kern w:val="0"/>
      <w:sz w:val="22"/>
      <w:szCs w:val="22"/>
      <w:lang w:eastAsia="zh-TW"/>
      <w14:ligatures w14:val="none"/>
    </w:rPr>
  </w:style>
  <w:style w:type="paragraph" w:customStyle="1" w:styleId="77D528ECBA55470D8560278A03C669531">
    <w:name w:val="77D528ECBA55470D8560278A03C669531"/>
    <w:rsid w:val="0004748C"/>
    <w:pPr>
      <w:spacing w:after="220" w:line="288" w:lineRule="auto"/>
    </w:pPr>
    <w:rPr>
      <w:kern w:val="0"/>
      <w:sz w:val="22"/>
      <w:szCs w:val="22"/>
      <w:lang w:eastAsia="zh-TW"/>
      <w14:ligatures w14:val="none"/>
    </w:rPr>
  </w:style>
  <w:style w:type="paragraph" w:customStyle="1" w:styleId="30F04C1A9F3E48E4A09A554B79FB8E531">
    <w:name w:val="30F04C1A9F3E48E4A09A554B79FB8E531"/>
    <w:rsid w:val="0004748C"/>
    <w:pPr>
      <w:spacing w:after="220" w:line="288" w:lineRule="auto"/>
    </w:pPr>
    <w:rPr>
      <w:kern w:val="0"/>
      <w:sz w:val="22"/>
      <w:szCs w:val="22"/>
      <w:lang w:eastAsia="zh-TW"/>
      <w14:ligatures w14:val="none"/>
    </w:rPr>
  </w:style>
  <w:style w:type="paragraph" w:customStyle="1" w:styleId="B4571C990A2B48A1B256D6B115EEB870">
    <w:name w:val="B4571C990A2B48A1B256D6B115EEB870"/>
    <w:rsid w:val="0004748C"/>
    <w:pPr>
      <w:spacing w:after="220" w:line="288" w:lineRule="auto"/>
    </w:pPr>
    <w:rPr>
      <w:kern w:val="0"/>
      <w:sz w:val="22"/>
      <w:szCs w:val="22"/>
      <w:lang w:eastAsia="zh-TW"/>
      <w14:ligatures w14:val="none"/>
    </w:rPr>
  </w:style>
  <w:style w:type="paragraph" w:customStyle="1" w:styleId="785A70F75745469B85E9822BEA2F3521">
    <w:name w:val="785A70F75745469B85E9822BEA2F3521"/>
    <w:rsid w:val="0004748C"/>
    <w:pPr>
      <w:spacing w:after="220" w:line="288" w:lineRule="auto"/>
    </w:pPr>
    <w:rPr>
      <w:kern w:val="0"/>
      <w:sz w:val="22"/>
      <w:szCs w:val="22"/>
      <w:lang w:eastAsia="zh-TW"/>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107</TotalTime>
  <Pages>5</Pages>
  <Words>545</Words>
  <Characters>3859</Characters>
  <Application>Microsoft Office Word</Application>
  <DocSecurity>0</DocSecurity>
  <Lines>192</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Enarsson</dc:creator>
  <cp:keywords/>
  <dc:description/>
  <cp:lastModifiedBy>Camilla Enarsson</cp:lastModifiedBy>
  <cp:revision>3</cp:revision>
  <cp:lastPrinted>2015-04-21T11:34:00Z</cp:lastPrinted>
  <dcterms:created xsi:type="dcterms:W3CDTF">2025-11-11T13:36:00Z</dcterms:created>
  <dcterms:modified xsi:type="dcterms:W3CDTF">2026-05-25T11:35:00Z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lassificationContentMarkingHeaderShapeIds">
    <vt:lpwstr>29df2c0e,288ade85,610f693e</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2025-11-11T15:16:44Z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ba58a43c-74ed-4ed8-92e9-b6b6df40f721</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