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71D90" w14:textId="77777777" w:rsidR="00F25DE0" w:rsidRPr="00F25DE0" w:rsidRDefault="00CF7B7F" w:rsidP="00A90CFA">
      <w:pPr>
        <w:pStyle w:val="Rubrik1"/>
        <w:ind w:right="-711"/>
      </w:pPr>
      <w:bookmarkStart w:id="0" w:name="_GoBack"/>
      <w:bookmarkEnd w:id="0"/>
      <w:r>
        <w:rPr>
          <w:noProof/>
        </w:rPr>
        <w:drawing>
          <wp:anchor distT="0" distB="0" distL="114300" distR="114300" simplePos="0" relativeHeight="251661312" behindDoc="0" locked="0" layoutInCell="1" allowOverlap="1" wp14:anchorId="78708494" wp14:editId="0F9B1D67">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t xml:space="preserve">Contract of affiliation </w:t>
      </w:r>
    </w:p>
    <w:p w14:paraId="70561379" w14:textId="77777777" w:rsidR="00F25DE0" w:rsidRPr="00F25DE0" w:rsidRDefault="00F25DE0" w:rsidP="00A90CFA">
      <w:pPr>
        <w:ind w:right="-711"/>
      </w:pPr>
      <w:r>
        <w:t xml:space="preserve">between </w:t>
      </w:r>
    </w:p>
    <w:p w14:paraId="3135F408" w14:textId="65FC0E23" w:rsidR="00F25DE0" w:rsidRPr="00681A8B" w:rsidRDefault="00F25DE0" w:rsidP="00A90CFA">
      <w:pPr>
        <w:ind w:right="-711"/>
      </w:pPr>
      <w:r>
        <w:t>Mid Sweden University (“</w:t>
      </w:r>
      <w:proofErr w:type="spellStart"/>
      <w:r>
        <w:t>Miun</w:t>
      </w:r>
      <w:proofErr w:type="spellEnd"/>
      <w:r>
        <w:t xml:space="preserve">”), Department of X, org. no. 202100-4524, address and contact person </w:t>
      </w:r>
    </w:p>
    <w:p w14:paraId="7DDFA01C" w14:textId="77777777" w:rsidR="00F25DE0" w:rsidRPr="00681A8B" w:rsidRDefault="00F25DE0" w:rsidP="00A90CFA">
      <w:pPr>
        <w:ind w:right="-711"/>
      </w:pPr>
      <w:r>
        <w:t xml:space="preserve">and </w:t>
      </w:r>
    </w:p>
    <w:p w14:paraId="070E3DC6" w14:textId="4B373AEA" w:rsidR="00F25DE0" w:rsidRPr="00681A8B" w:rsidRDefault="00F25DE0" w:rsidP="00A90CFA">
      <w:pPr>
        <w:ind w:right="-711"/>
      </w:pPr>
      <w:r>
        <w:t xml:space="preserve">Y (“the Employer”), (higher education institution, company or organisation where the Affiliated is employed), org. no., address and contact person,  </w:t>
      </w:r>
    </w:p>
    <w:p w14:paraId="4864821C" w14:textId="77777777" w:rsidR="00F25DE0" w:rsidRPr="00681A8B" w:rsidRDefault="00F25DE0" w:rsidP="00A90CFA">
      <w:pPr>
        <w:ind w:right="-711"/>
      </w:pPr>
      <w:r>
        <w:t xml:space="preserve">and </w:t>
      </w:r>
    </w:p>
    <w:p w14:paraId="52E05A51" w14:textId="02A5DE73" w:rsidR="00F25DE0" w:rsidRPr="00681A8B" w:rsidRDefault="00F25DE0" w:rsidP="00A90CFA">
      <w:pPr>
        <w:ind w:right="-711"/>
      </w:pPr>
      <w:r>
        <w:t xml:space="preserve">affiliated professor/researcher name (“the Affiliated”), personal identity number (social security number) and contact details. </w:t>
      </w:r>
    </w:p>
    <w:p w14:paraId="03F5AFB8" w14:textId="77777777" w:rsidR="00F25DE0" w:rsidRPr="00681A8B" w:rsidRDefault="00F25DE0" w:rsidP="00A90CFA">
      <w:pPr>
        <w:ind w:right="-711"/>
        <w:rPr>
          <w:lang w:eastAsia="en-US"/>
        </w:rPr>
      </w:pPr>
    </w:p>
    <w:p w14:paraId="0362D49A" w14:textId="77777777" w:rsidR="00F25DE0" w:rsidRPr="00681A8B" w:rsidRDefault="00F25DE0" w:rsidP="00A90CFA">
      <w:pPr>
        <w:pStyle w:val="Rubrik1numrerad"/>
        <w:ind w:right="-711"/>
      </w:pPr>
      <w:r>
        <w:t>Background</w:t>
      </w:r>
    </w:p>
    <w:p w14:paraId="0182D89D" w14:textId="77777777" w:rsidR="00F25DE0" w:rsidRPr="00681A8B" w:rsidRDefault="00F25DE0" w:rsidP="00A90CFA">
      <w:pPr>
        <w:ind w:right="-711"/>
      </w:pPr>
      <w:r>
        <w:t>The parties conduct research in the field of X. The parties collaborate or wish to collaborate within the field and intend to deepen their collaboration via a contract of affiliation.</w:t>
      </w:r>
    </w:p>
    <w:p w14:paraId="13BCA926" w14:textId="50331263" w:rsidR="00F25DE0" w:rsidRPr="00681A8B" w:rsidRDefault="00F25DE0" w:rsidP="00A90CFA">
      <w:pPr>
        <w:ind w:right="-711"/>
      </w:pPr>
      <w:r>
        <w:t xml:space="preserve">The Affiliated is an employee of the Employer. During the </w:t>
      </w:r>
      <w:r w:rsidR="00AF78C2">
        <w:t>period</w:t>
      </w:r>
      <w:r>
        <w:t xml:space="preserve"> of this contract, the Affiliated will be associated with </w:t>
      </w:r>
      <w:proofErr w:type="spellStart"/>
      <w:r>
        <w:t>Miun</w:t>
      </w:r>
      <w:proofErr w:type="spellEnd"/>
      <w:r>
        <w:t xml:space="preserve"> as an affiliated professor/researcher.</w:t>
      </w:r>
    </w:p>
    <w:p w14:paraId="47B1CD6E" w14:textId="2A314963" w:rsidR="00F25DE0" w:rsidRPr="00681A8B" w:rsidRDefault="00F25DE0" w:rsidP="00A90CFA">
      <w:pPr>
        <w:ind w:right="-711"/>
      </w:pPr>
      <w:r>
        <w:t xml:space="preserve">Through such affiliations, researchers are associated with the university with the aim of developing research and education that benefit both </w:t>
      </w:r>
      <w:r w:rsidR="00A90CFA">
        <w:t>P</w:t>
      </w:r>
      <w:r>
        <w:t xml:space="preserve">arties. Those who are affiliated with </w:t>
      </w:r>
      <w:proofErr w:type="spellStart"/>
      <w:r>
        <w:t>Miun</w:t>
      </w:r>
      <w:proofErr w:type="spellEnd"/>
      <w:r>
        <w:t xml:space="preserve"> perform their duties and obligations to the university within the parameters of their employment at the Employer. </w:t>
      </w:r>
    </w:p>
    <w:p w14:paraId="0B22C3E7" w14:textId="77777777" w:rsidR="00F25DE0" w:rsidRPr="00681A8B" w:rsidRDefault="00F25DE0" w:rsidP="00A90CFA">
      <w:pPr>
        <w:ind w:right="-711"/>
      </w:pPr>
      <w:r>
        <w:t xml:space="preserve">This association does not constitute any employment relationship between </w:t>
      </w:r>
      <w:proofErr w:type="spellStart"/>
      <w:r>
        <w:t>Miun</w:t>
      </w:r>
      <w:proofErr w:type="spellEnd"/>
      <w:r>
        <w:t xml:space="preserve"> and the Affiliated. No compensation will be paid by </w:t>
      </w:r>
      <w:proofErr w:type="spellStart"/>
      <w:r>
        <w:t>Miun</w:t>
      </w:r>
      <w:proofErr w:type="spellEnd"/>
      <w:r>
        <w:t xml:space="preserve"> to the Affiliated. Neither will </w:t>
      </w:r>
      <w:proofErr w:type="spellStart"/>
      <w:r>
        <w:t>Miun</w:t>
      </w:r>
      <w:proofErr w:type="spellEnd"/>
      <w:r>
        <w:t xml:space="preserve"> pay the Employer for the fact that the Affiliated performs these duties within the parameters of his/her employment at the Employer.</w:t>
      </w:r>
    </w:p>
    <w:p w14:paraId="65C2A5CD" w14:textId="77777777" w:rsidR="00F25DE0" w:rsidRPr="00681A8B" w:rsidRDefault="00F25DE0" w:rsidP="00A90CFA">
      <w:pPr>
        <w:pStyle w:val="Rubrik1numrerad"/>
        <w:ind w:right="-711"/>
      </w:pPr>
      <w:r>
        <w:lastRenderedPageBreak/>
        <w:t>Obligations of the Parties</w:t>
      </w:r>
    </w:p>
    <w:p w14:paraId="775FA327" w14:textId="77777777" w:rsidR="00F25DE0" w:rsidRPr="00681A8B" w:rsidRDefault="00F25DE0" w:rsidP="00A90CFA">
      <w:pPr>
        <w:ind w:right="-711"/>
      </w:pPr>
      <w:r>
        <w:t>The Parties agree to an affiliation with the Affiliated to collaborate in the following area and regarding the duties stated herein: (Describe the area of collaboration and the intended undertakings of the affiliation).</w:t>
      </w:r>
    </w:p>
    <w:p w14:paraId="2B030EC6" w14:textId="77777777" w:rsidR="00F25DE0" w:rsidRPr="00681A8B" w:rsidRDefault="00F25DE0" w:rsidP="00A90CFA">
      <w:pPr>
        <w:ind w:right="-711"/>
      </w:pPr>
      <w:r>
        <w:t xml:space="preserve">The Employer has no objection to </w:t>
      </w:r>
      <w:proofErr w:type="spellStart"/>
      <w:r>
        <w:t>Miun</w:t>
      </w:r>
      <w:proofErr w:type="spellEnd"/>
      <w:r>
        <w:t xml:space="preserve"> associating the Affiliated with the university under the terms presented in this contract. The Employer permits the Affiliated to work with </w:t>
      </w:r>
      <w:proofErr w:type="spellStart"/>
      <w:r>
        <w:t>Miun</w:t>
      </w:r>
      <w:proofErr w:type="spellEnd"/>
      <w:r>
        <w:t xml:space="preserve"> within the area stipulated and with the undertakings stated. The Employer further accepts that the Affiliated performs these undertakings within the parameters of his/her employment at the Employer.</w:t>
      </w:r>
    </w:p>
    <w:p w14:paraId="2F5A824B" w14:textId="1BBDE9D6" w:rsidR="00F25DE0" w:rsidRPr="00681A8B" w:rsidRDefault="00F25DE0" w:rsidP="00A90CFA">
      <w:pPr>
        <w:ind w:right="-711"/>
      </w:pPr>
      <w:r>
        <w:t xml:space="preserve">The Affiliated accepts </w:t>
      </w:r>
      <w:r w:rsidR="00A90CFA">
        <w:t>his/her</w:t>
      </w:r>
      <w:r>
        <w:t xml:space="preserve"> association as an affiliated person, and agrees to comply with decisions and the regulations, rules and directives applicable to </w:t>
      </w:r>
      <w:proofErr w:type="spellStart"/>
      <w:r>
        <w:t>Miun</w:t>
      </w:r>
      <w:proofErr w:type="spellEnd"/>
      <w:r>
        <w:t xml:space="preserve"> and to the activities conducted by MIUN.</w:t>
      </w:r>
    </w:p>
    <w:p w14:paraId="3E455236" w14:textId="77777777" w:rsidR="00F25DE0" w:rsidRPr="00681A8B" w:rsidRDefault="00F25DE0" w:rsidP="00A90CFA">
      <w:pPr>
        <w:ind w:right="-711"/>
      </w:pPr>
      <w:r>
        <w:t>MIUN undertakes to provide the Affiliated:</w:t>
      </w:r>
    </w:p>
    <w:p w14:paraId="046FA8BA" w14:textId="30539362" w:rsidR="00F25DE0" w:rsidRPr="00681A8B" w:rsidRDefault="00F25DE0" w:rsidP="00A90CFA">
      <w:pPr>
        <w:pStyle w:val="Punktlista"/>
        <w:ind w:right="-711"/>
      </w:pPr>
      <w:r>
        <w:t xml:space="preserve">Access to a </w:t>
      </w:r>
      <w:proofErr w:type="spellStart"/>
      <w:r>
        <w:t>Miun</w:t>
      </w:r>
      <w:proofErr w:type="spellEnd"/>
      <w:r>
        <w:t xml:space="preserve"> account to connect to the Intranet and the </w:t>
      </w:r>
      <w:proofErr w:type="spellStart"/>
      <w:r>
        <w:t>eduroam</w:t>
      </w:r>
      <w:proofErr w:type="spellEnd"/>
      <w:r>
        <w:t xml:space="preserve"> service, the account is linked to Department X (state the Department).</w:t>
      </w:r>
    </w:p>
    <w:p w14:paraId="4AA8A982" w14:textId="0DD72904" w:rsidR="00F25DE0" w:rsidRPr="00681A8B" w:rsidRDefault="00F25DE0" w:rsidP="00A90CFA">
      <w:pPr>
        <w:pStyle w:val="Punktlista"/>
        <w:ind w:right="-711"/>
      </w:pPr>
      <w:r>
        <w:t xml:space="preserve">Access to </w:t>
      </w:r>
      <w:r w:rsidR="00A90CFA">
        <w:t>electronic</w:t>
      </w:r>
      <w:r>
        <w:t xml:space="preserve"> resources to which the university library subscribes. (In several cases, </w:t>
      </w:r>
      <w:proofErr w:type="spellStart"/>
      <w:r>
        <w:t>Miun</w:t>
      </w:r>
      <w:proofErr w:type="spellEnd"/>
      <w:r>
        <w:t xml:space="preserve"> has contracts that have been procured centrally by the National Library of Sweden or by one of the responsible libraries. The terms of these contracts vary. Generally speaking, none of these contracts allow commercial usage. It is usually permitted to read and print the odd article for private use. Downloading entire journals or entire databases is not permitted).</w:t>
      </w:r>
    </w:p>
    <w:p w14:paraId="437BB412" w14:textId="77777777" w:rsidR="00F25DE0" w:rsidRPr="00681A8B" w:rsidRDefault="00F25DE0" w:rsidP="00A90CFA">
      <w:pPr>
        <w:pStyle w:val="Punktlista"/>
        <w:ind w:right="-711"/>
      </w:pPr>
      <w:r>
        <w:t xml:space="preserve">An opportunity to benefit from available resources in the form of support from the Grants Office, to apply for external research funding where </w:t>
      </w:r>
      <w:proofErr w:type="spellStart"/>
      <w:r>
        <w:t>Miun</w:t>
      </w:r>
      <w:proofErr w:type="spellEnd"/>
      <w:r>
        <w:t xml:space="preserve"> is stated as the funds administrator.</w:t>
      </w:r>
    </w:p>
    <w:p w14:paraId="7BB7FA31" w14:textId="77777777" w:rsidR="00F25DE0" w:rsidRPr="00681A8B" w:rsidRDefault="00F25DE0" w:rsidP="00A90CFA">
      <w:pPr>
        <w:pStyle w:val="Punktlista"/>
        <w:numPr>
          <w:ilvl w:val="0"/>
          <w:numId w:val="0"/>
        </w:numPr>
        <w:ind w:left="284" w:right="-711"/>
        <w:rPr>
          <w:lang w:eastAsia="en-US"/>
        </w:rPr>
      </w:pPr>
    </w:p>
    <w:p w14:paraId="5C0619F8" w14:textId="77777777" w:rsidR="00F25DE0" w:rsidRPr="00681A8B" w:rsidRDefault="00F25DE0" w:rsidP="00A90CFA">
      <w:pPr>
        <w:pStyle w:val="Rubrik1numrerad"/>
        <w:ind w:right="-711"/>
      </w:pPr>
      <w:r>
        <w:t>Compensation</w:t>
      </w:r>
    </w:p>
    <w:p w14:paraId="711F15C8" w14:textId="72173B0B" w:rsidR="00F25DE0" w:rsidRPr="00681A8B" w:rsidRDefault="00F25DE0" w:rsidP="00A90CFA">
      <w:pPr>
        <w:ind w:right="-711"/>
      </w:pPr>
      <w:r>
        <w:t xml:space="preserve">The duties performed within the parameters of this affiliation are to be performed within the parameters of the </w:t>
      </w:r>
      <w:proofErr w:type="spellStart"/>
      <w:r>
        <w:t>Affiliated’s</w:t>
      </w:r>
      <w:proofErr w:type="spellEnd"/>
      <w:r>
        <w:t xml:space="preserve"> employment at the Employer. Any compensation to the Affiliated for these duties is to be paid by the Employer.</w:t>
      </w:r>
    </w:p>
    <w:p w14:paraId="50939FED" w14:textId="55FB9119" w:rsidR="00F25DE0" w:rsidRPr="00681A8B" w:rsidRDefault="00F25DE0" w:rsidP="00A90CFA">
      <w:pPr>
        <w:ind w:right="-711"/>
      </w:pPr>
      <w:r>
        <w:lastRenderedPageBreak/>
        <w:t xml:space="preserve">No compensation will be paid by </w:t>
      </w:r>
      <w:proofErr w:type="spellStart"/>
      <w:r>
        <w:t>Miun</w:t>
      </w:r>
      <w:proofErr w:type="spellEnd"/>
      <w:r>
        <w:t>, either to the Affiliated or to the Employer.</w:t>
      </w:r>
    </w:p>
    <w:p w14:paraId="0DBB47C1" w14:textId="77777777" w:rsidR="00F25DE0" w:rsidRPr="00681A8B" w:rsidRDefault="00F25DE0" w:rsidP="00A90CFA">
      <w:pPr>
        <w:pStyle w:val="Rubrik1numrerad"/>
        <w:ind w:right="-711"/>
      </w:pPr>
      <w:r>
        <w:t>Publishing</w:t>
      </w:r>
    </w:p>
    <w:p w14:paraId="64BC7D52" w14:textId="34F791DB" w:rsidR="00F25DE0" w:rsidRPr="00681A8B" w:rsidRDefault="00F25DE0" w:rsidP="00A90CFA">
      <w:pPr>
        <w:ind w:right="-711"/>
      </w:pPr>
      <w:r>
        <w:t xml:space="preserve">The intention of the Parties is that all information and research findings that are created through the </w:t>
      </w:r>
      <w:proofErr w:type="spellStart"/>
      <w:r>
        <w:t>Affiliated's</w:t>
      </w:r>
      <w:proofErr w:type="spellEnd"/>
      <w:r>
        <w:t xml:space="preserve"> work at </w:t>
      </w:r>
      <w:proofErr w:type="spellStart"/>
      <w:r>
        <w:t>Miun</w:t>
      </w:r>
      <w:proofErr w:type="spellEnd"/>
      <w:r>
        <w:t xml:space="preserve"> are to be published according to established scientific practice and can otherwise be used in both </w:t>
      </w:r>
      <w:r w:rsidR="00A90CFA">
        <w:t>P</w:t>
      </w:r>
      <w:r>
        <w:t>arties’ education, development and research activities.</w:t>
      </w:r>
    </w:p>
    <w:p w14:paraId="2E209432" w14:textId="77777777" w:rsidR="00F25DE0" w:rsidRPr="00681A8B" w:rsidRDefault="00F25DE0" w:rsidP="00A90CFA">
      <w:pPr>
        <w:ind w:right="-711"/>
      </w:pPr>
      <w:r>
        <w:t xml:space="preserve">In conjunction with all publication of findings that are created through the </w:t>
      </w:r>
      <w:proofErr w:type="spellStart"/>
      <w:r>
        <w:t>Affiliated's</w:t>
      </w:r>
      <w:proofErr w:type="spellEnd"/>
      <w:r>
        <w:t xml:space="preserve"> work at </w:t>
      </w:r>
      <w:proofErr w:type="spellStart"/>
      <w:r>
        <w:t>Miun</w:t>
      </w:r>
      <w:proofErr w:type="spellEnd"/>
      <w:r>
        <w:t xml:space="preserve">, the </w:t>
      </w:r>
      <w:proofErr w:type="spellStart"/>
      <w:r>
        <w:t>Affiliated’s</w:t>
      </w:r>
      <w:proofErr w:type="spellEnd"/>
      <w:r>
        <w:t xml:space="preserve"> association with MIUN must be stated, including the department's/faculty’s name, according to the instructions of the university.</w:t>
      </w:r>
    </w:p>
    <w:p w14:paraId="32E22119" w14:textId="0DA1C0B4" w:rsidR="00F25DE0" w:rsidRPr="00681A8B" w:rsidRDefault="00F25DE0" w:rsidP="00A90CFA">
      <w:pPr>
        <w:ind w:right="-711"/>
      </w:pPr>
      <w:r>
        <w:t>The publications are to</w:t>
      </w:r>
      <w:r w:rsidR="00A90CFA">
        <w:t xml:space="preserve"> be</w:t>
      </w:r>
      <w:r>
        <w:t xml:space="preserve"> registered in Mid Sweden University’s </w:t>
      </w:r>
      <w:proofErr w:type="spellStart"/>
      <w:r>
        <w:t>DiVA</w:t>
      </w:r>
      <w:proofErr w:type="spellEnd"/>
      <w:r>
        <w:t xml:space="preserve"> (publication database) in accordance with the procedures of the university.</w:t>
      </w:r>
    </w:p>
    <w:p w14:paraId="6C7C6739" w14:textId="116A6E71" w:rsidR="00F25DE0" w:rsidRPr="00681A8B" w:rsidRDefault="00F25DE0" w:rsidP="00A90CFA">
      <w:pPr>
        <w:pStyle w:val="Rubrik1numrerad"/>
        <w:ind w:right="-711"/>
      </w:pPr>
      <w:r>
        <w:t>Rights to research findings</w:t>
      </w:r>
    </w:p>
    <w:p w14:paraId="7B90DD68" w14:textId="3A8B6032" w:rsidR="00F25DE0" w:rsidRPr="00681A8B" w:rsidRDefault="00F25DE0" w:rsidP="00A90CFA">
      <w:pPr>
        <w:ind w:right="-711"/>
      </w:pPr>
      <w:r>
        <w:t xml:space="preserve">The Affiliated is not considered an employee of </w:t>
      </w:r>
      <w:proofErr w:type="spellStart"/>
      <w:r>
        <w:t>Miun</w:t>
      </w:r>
      <w:proofErr w:type="spellEnd"/>
      <w:r>
        <w:t xml:space="preserve"> and is thus not covered by the exception regarding intellectual property rights of academic staff in the Act on the Right to Employee Inventions (1949:345). The right to research findings generated by the Affiliated within the parameters of the duties that the Affiliated performs at </w:t>
      </w:r>
      <w:proofErr w:type="spellStart"/>
      <w:r>
        <w:t>Miun</w:t>
      </w:r>
      <w:proofErr w:type="spellEnd"/>
      <w:r>
        <w:t xml:space="preserve">, belong to each rights holder pursuant to law, customs and any collective agreements. </w:t>
      </w:r>
    </w:p>
    <w:p w14:paraId="7F8AC79A" w14:textId="77777777" w:rsidR="00F25DE0" w:rsidRPr="00681A8B" w:rsidRDefault="00F25DE0" w:rsidP="00A90CFA">
      <w:pPr>
        <w:ind w:right="-711"/>
      </w:pPr>
      <w:r>
        <w:t xml:space="preserve">The rights that the Affiliated generates together with other </w:t>
      </w:r>
      <w:proofErr w:type="spellStart"/>
      <w:r>
        <w:t>Miun</w:t>
      </w:r>
      <w:proofErr w:type="spellEnd"/>
      <w:r>
        <w:t xml:space="preserve"> employees belong to each rights holder pursuant to law, customs and any collective agreements. </w:t>
      </w:r>
    </w:p>
    <w:p w14:paraId="0A1863A6" w14:textId="0E37102C" w:rsidR="00F25DE0" w:rsidRPr="00681A8B" w:rsidRDefault="00F25DE0" w:rsidP="00A90CFA">
      <w:pPr>
        <w:ind w:right="-711"/>
      </w:pPr>
      <w:r>
        <w:t xml:space="preserve">The Employer and, when applicable, the Affiliated grant </w:t>
      </w:r>
      <w:proofErr w:type="spellStart"/>
      <w:r>
        <w:t>Miun</w:t>
      </w:r>
      <w:proofErr w:type="spellEnd"/>
      <w:r>
        <w:t xml:space="preserve"> an irrevocable, non-exclusive right (license) to use results that are generated through the affiliation for non-commercial research and edu</w:t>
      </w:r>
      <w:r w:rsidR="00A90CFA">
        <w:t>c</w:t>
      </w:r>
      <w:r>
        <w:t>ation (such as knowledge assets, education materials and course development materials). In terms of education materials, this license shall encompass produc</w:t>
      </w:r>
      <w:r w:rsidR="00A90CFA">
        <w:t>tion of</w:t>
      </w:r>
      <w:r>
        <w:t xml:space="preserve"> copies, provision and transfer of copies and </w:t>
      </w:r>
      <w:proofErr w:type="spellStart"/>
      <w:r>
        <w:t>Miun’s</w:t>
      </w:r>
      <w:proofErr w:type="spellEnd"/>
      <w:r>
        <w:t xml:space="preserve"> right to make changes to the material.</w:t>
      </w:r>
    </w:p>
    <w:p w14:paraId="55140105" w14:textId="77777777" w:rsidR="00F25DE0" w:rsidRPr="00681A8B" w:rsidRDefault="00F25DE0" w:rsidP="00A90CFA">
      <w:pPr>
        <w:pStyle w:val="Rubrik1numrerad"/>
        <w:ind w:right="-711"/>
      </w:pPr>
      <w:r>
        <w:t>Validity of the contract</w:t>
      </w:r>
    </w:p>
    <w:p w14:paraId="7B77FD65" w14:textId="77777777" w:rsidR="00F25DE0" w:rsidRPr="00681A8B" w:rsidRDefault="00F25DE0" w:rsidP="00A90CFA">
      <w:pPr>
        <w:ind w:right="-711"/>
      </w:pPr>
      <w:r>
        <w:t>This affiliation is valid from (date) to (date, no more than 3 years).</w:t>
      </w:r>
    </w:p>
    <w:p w14:paraId="45411110" w14:textId="77777777" w:rsidR="00F25DE0" w:rsidRPr="00681A8B" w:rsidRDefault="00F25DE0" w:rsidP="00A90CFA">
      <w:pPr>
        <w:ind w:right="-711"/>
      </w:pPr>
      <w:r>
        <w:lastRenderedPageBreak/>
        <w:t>The contract can be prematurely terminated with a mutual notice of termination of three (3) months.</w:t>
      </w:r>
    </w:p>
    <w:p w14:paraId="6C3878F0" w14:textId="77777777" w:rsidR="00F25DE0" w:rsidRPr="00681A8B" w:rsidRDefault="00F25DE0" w:rsidP="00A90CFA">
      <w:pPr>
        <w:ind w:right="-711"/>
      </w:pPr>
      <w:r>
        <w:t xml:space="preserve">The contract expires immediately if the </w:t>
      </w:r>
      <w:proofErr w:type="spellStart"/>
      <w:r>
        <w:t>Affiliated’s</w:t>
      </w:r>
      <w:proofErr w:type="spellEnd"/>
      <w:r>
        <w:t xml:space="preserve"> employment at the Employer ends. The Affiliated is responsible for notifying </w:t>
      </w:r>
      <w:proofErr w:type="spellStart"/>
      <w:r>
        <w:t>Miun</w:t>
      </w:r>
      <w:proofErr w:type="spellEnd"/>
      <w:r>
        <w:t xml:space="preserve"> promptly if his/her employment at the Employer ends. </w:t>
      </w:r>
    </w:p>
    <w:p w14:paraId="6F0DFD36" w14:textId="0230D66C" w:rsidR="00F25DE0" w:rsidRPr="00681A8B" w:rsidRDefault="00F25DE0" w:rsidP="00A90CFA">
      <w:pPr>
        <w:ind w:right="-711"/>
      </w:pPr>
      <w:r>
        <w:t xml:space="preserve">The provisions in points four and five will continue to apply even if this contract ceases to be valid. That refers to the obligation and right to state the </w:t>
      </w:r>
      <w:proofErr w:type="spellStart"/>
      <w:r>
        <w:t>Affiliated’s</w:t>
      </w:r>
      <w:proofErr w:type="spellEnd"/>
      <w:r>
        <w:t xml:space="preserve"> association with </w:t>
      </w:r>
      <w:proofErr w:type="spellStart"/>
      <w:r>
        <w:t>Miun</w:t>
      </w:r>
      <w:proofErr w:type="spellEnd"/>
      <w:r>
        <w:t xml:space="preserve"> </w:t>
      </w:r>
      <w:r w:rsidR="00A90CFA">
        <w:t>when publishing</w:t>
      </w:r>
      <w:r>
        <w:t xml:space="preserve"> findings that are generated within the parameters of the </w:t>
      </w:r>
      <w:proofErr w:type="spellStart"/>
      <w:r>
        <w:t>Affiliated’s</w:t>
      </w:r>
      <w:proofErr w:type="spellEnd"/>
      <w:r>
        <w:t xml:space="preserve"> work at </w:t>
      </w:r>
      <w:proofErr w:type="spellStart"/>
      <w:r>
        <w:t>Miun</w:t>
      </w:r>
      <w:proofErr w:type="spellEnd"/>
      <w:r w:rsidR="00A90CFA">
        <w:t>,</w:t>
      </w:r>
      <w:r>
        <w:t xml:space="preserve"> and </w:t>
      </w:r>
      <w:proofErr w:type="spellStart"/>
      <w:r>
        <w:t>Miun’s</w:t>
      </w:r>
      <w:proofErr w:type="spellEnd"/>
      <w:r>
        <w:t xml:space="preserve"> right to use results that are generated through the affiliation for non-commercial research and education.</w:t>
      </w:r>
    </w:p>
    <w:p w14:paraId="06B7F3DC" w14:textId="77777777" w:rsidR="00F25DE0" w:rsidRPr="00681A8B" w:rsidRDefault="00F25DE0" w:rsidP="00A90CFA">
      <w:pPr>
        <w:ind w:right="-711"/>
      </w:pPr>
      <w:r>
        <w:t>This agreement has been drawn up in three (3) copies, with each party receiving one copy.</w:t>
      </w:r>
    </w:p>
    <w:p w14:paraId="26066C6A" w14:textId="01986C1C" w:rsidR="00F25DE0" w:rsidRPr="00681A8B" w:rsidRDefault="00F25DE0" w:rsidP="00A90CFA">
      <w:pPr>
        <w:ind w:right="-711"/>
      </w:pPr>
      <w:r>
        <w:t xml:space="preserve">Place and date: </w:t>
      </w:r>
      <w:r>
        <w:tab/>
      </w:r>
      <w:r>
        <w:tab/>
      </w:r>
      <w:r w:rsidR="00A90CFA">
        <w:tab/>
      </w:r>
      <w:r>
        <w:t>Place and date:</w:t>
      </w:r>
    </w:p>
    <w:p w14:paraId="5F79F067" w14:textId="77777777" w:rsidR="00F25DE0" w:rsidRPr="00681A8B" w:rsidRDefault="00F25DE0" w:rsidP="00A90CFA">
      <w:pPr>
        <w:ind w:right="-711"/>
        <w:rPr>
          <w:lang w:eastAsia="en-US"/>
        </w:rPr>
      </w:pPr>
    </w:p>
    <w:p w14:paraId="64088DB6" w14:textId="77777777" w:rsidR="00F25DE0" w:rsidRPr="00681A8B" w:rsidRDefault="00F25DE0" w:rsidP="00A90CFA">
      <w:pPr>
        <w:ind w:right="-711"/>
        <w:rPr>
          <w:lang w:eastAsia="en-US"/>
        </w:rPr>
      </w:pPr>
    </w:p>
    <w:p w14:paraId="37316758" w14:textId="269EA548" w:rsidR="00F25DE0" w:rsidRPr="00681A8B" w:rsidRDefault="00F25DE0" w:rsidP="00A90CFA">
      <w:pPr>
        <w:ind w:right="-711"/>
      </w:pPr>
      <w:r>
        <w:t xml:space="preserve">(name) </w:t>
      </w:r>
      <w:r>
        <w:tab/>
      </w:r>
      <w:r>
        <w:tab/>
      </w:r>
      <w:r>
        <w:tab/>
      </w:r>
      <w:r w:rsidR="00A90CFA">
        <w:tab/>
      </w:r>
      <w:r>
        <w:t>(name)</w:t>
      </w:r>
    </w:p>
    <w:p w14:paraId="7D5667D7" w14:textId="2F378FE7" w:rsidR="00F25DE0" w:rsidRPr="00681A8B" w:rsidRDefault="00F25DE0" w:rsidP="00A90CFA">
      <w:pPr>
        <w:ind w:right="-711"/>
      </w:pPr>
      <w:r>
        <w:t xml:space="preserve">Vice-Chancellor/Dean, Mid Sweden University    </w:t>
      </w:r>
      <w:r w:rsidR="00A90CFA">
        <w:tab/>
      </w:r>
      <w:r>
        <w:t>(Title, Employer)</w:t>
      </w:r>
    </w:p>
    <w:p w14:paraId="142CE883" w14:textId="77777777" w:rsidR="00F25DE0" w:rsidRPr="00681A8B" w:rsidRDefault="00F25DE0" w:rsidP="00A90CFA">
      <w:pPr>
        <w:ind w:right="-711"/>
        <w:rPr>
          <w:lang w:eastAsia="en-US"/>
        </w:rPr>
      </w:pPr>
    </w:p>
    <w:p w14:paraId="19E0B39F" w14:textId="77777777" w:rsidR="00F25DE0" w:rsidRPr="00681A8B" w:rsidRDefault="00F25DE0" w:rsidP="00A90CFA">
      <w:pPr>
        <w:ind w:right="-711"/>
      </w:pPr>
      <w:r>
        <w:t>Place and date:</w:t>
      </w:r>
    </w:p>
    <w:p w14:paraId="5C579FEB" w14:textId="77777777" w:rsidR="00F25DE0" w:rsidRPr="00681A8B" w:rsidRDefault="00F25DE0" w:rsidP="00A90CFA">
      <w:pPr>
        <w:ind w:right="-711"/>
        <w:rPr>
          <w:lang w:eastAsia="en-US"/>
        </w:rPr>
      </w:pPr>
    </w:p>
    <w:p w14:paraId="289EED50" w14:textId="77777777" w:rsidR="00F25DE0" w:rsidRPr="00681A8B" w:rsidRDefault="00F25DE0" w:rsidP="00A90CFA">
      <w:pPr>
        <w:ind w:right="-711"/>
        <w:rPr>
          <w:lang w:eastAsia="en-US"/>
        </w:rPr>
      </w:pPr>
    </w:p>
    <w:p w14:paraId="7402E1F6" w14:textId="77777777" w:rsidR="00F25DE0" w:rsidRPr="00681A8B" w:rsidRDefault="00F25DE0" w:rsidP="00A90CFA">
      <w:pPr>
        <w:ind w:right="-711"/>
      </w:pPr>
      <w:r>
        <w:t>(name)</w:t>
      </w:r>
    </w:p>
    <w:p w14:paraId="2DA39AA5" w14:textId="77777777" w:rsidR="00445860" w:rsidRPr="00F25DE0" w:rsidRDefault="00F25DE0" w:rsidP="00A90CFA">
      <w:pPr>
        <w:ind w:right="-711"/>
      </w:pPr>
      <w:r>
        <w:t>The Affiliated</w:t>
      </w:r>
    </w:p>
    <w:sectPr w:rsidR="00445860" w:rsidRPr="00F25DE0" w:rsidSect="00A90CFA">
      <w:headerReference w:type="default" r:id="rId10"/>
      <w:footerReference w:type="default" r:id="rId11"/>
      <w:footerReference w:type="first" r:id="rId12"/>
      <w:pgSz w:w="11906" w:h="16838" w:code="9"/>
      <w:pgMar w:top="2665" w:right="2125"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A06B" w14:textId="77777777" w:rsidR="00261D78" w:rsidRDefault="00261D78" w:rsidP="00E25647">
      <w:pPr>
        <w:spacing w:line="240" w:lineRule="auto"/>
      </w:pPr>
      <w:r>
        <w:separator/>
      </w:r>
    </w:p>
  </w:endnote>
  <w:endnote w:type="continuationSeparator" w:id="0">
    <w:p w14:paraId="7F2CAFA5" w14:textId="77777777" w:rsidR="00261D78" w:rsidRDefault="00261D7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B5DB"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2</w:t>
    </w:r>
    <w:r w:rsidRPr="0019145C">
      <w:rPr>
        <w:rStyle w:val="Sidnummer"/>
      </w:rPr>
      <w:fldChar w:fldCharType="end"/>
    </w:r>
  </w:p>
  <w:p w14:paraId="75E8577D"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58F8A"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1</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1</w:t>
    </w:r>
    <w:r w:rsidRPr="0019145C">
      <w:rPr>
        <w:rStyle w:val="Sidnummer"/>
      </w:rPr>
      <w:fldChar w:fldCharType="end"/>
    </w:r>
  </w:p>
  <w:p w14:paraId="405080F7"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7419A" w14:textId="77777777" w:rsidR="00261D78" w:rsidRPr="001565B5" w:rsidRDefault="00261D78" w:rsidP="001565B5">
      <w:pPr>
        <w:pStyle w:val="Sidfot"/>
      </w:pPr>
    </w:p>
  </w:footnote>
  <w:footnote w:type="continuationSeparator" w:id="0">
    <w:p w14:paraId="64A6CE4B" w14:textId="77777777" w:rsidR="00261D78" w:rsidRDefault="00261D7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3D5E" w14:textId="77777777" w:rsidR="00545972" w:rsidRDefault="00CF7B7F">
    <w:pPr>
      <w:pStyle w:val="Sidhuvud"/>
    </w:pPr>
    <w:r>
      <w:rPr>
        <w:noProof/>
      </w:rPr>
      <w:drawing>
        <wp:anchor distT="0" distB="0" distL="114300" distR="114300" simplePos="0" relativeHeight="251667456" behindDoc="0" locked="0" layoutInCell="1" allowOverlap="1" wp14:anchorId="06E63AC3" wp14:editId="49691060">
          <wp:simplePos x="0" y="0"/>
          <wp:positionH relativeFrom="column">
            <wp:posOffset>4171950</wp:posOffset>
          </wp:positionH>
          <wp:positionV relativeFrom="paragraph">
            <wp:posOffset>47625</wp:posOffset>
          </wp:positionV>
          <wp:extent cx="1454785" cy="741045"/>
          <wp:effectExtent l="0" t="0" r="0" b="0"/>
          <wp:wrapNone/>
          <wp:docPr id="7"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E0"/>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B7D45"/>
    <w:rsid w:val="001D499C"/>
    <w:rsid w:val="001E2799"/>
    <w:rsid w:val="001E47D2"/>
    <w:rsid w:val="001F0812"/>
    <w:rsid w:val="00205EB0"/>
    <w:rsid w:val="002129DA"/>
    <w:rsid w:val="00225E13"/>
    <w:rsid w:val="0023161A"/>
    <w:rsid w:val="002436EC"/>
    <w:rsid w:val="00256EC9"/>
    <w:rsid w:val="00261D78"/>
    <w:rsid w:val="00270306"/>
    <w:rsid w:val="002872AF"/>
    <w:rsid w:val="0029770C"/>
    <w:rsid w:val="002C7BDF"/>
    <w:rsid w:val="002D1A6B"/>
    <w:rsid w:val="002F2FCC"/>
    <w:rsid w:val="00303DCD"/>
    <w:rsid w:val="00317C32"/>
    <w:rsid w:val="0032205D"/>
    <w:rsid w:val="00332B42"/>
    <w:rsid w:val="00342583"/>
    <w:rsid w:val="00342BAB"/>
    <w:rsid w:val="00342D40"/>
    <w:rsid w:val="003677FC"/>
    <w:rsid w:val="003728B5"/>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0E3C"/>
    <w:rsid w:val="004A50F6"/>
    <w:rsid w:val="004C4A15"/>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81A8B"/>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D1F2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57D23"/>
    <w:rsid w:val="00A634D2"/>
    <w:rsid w:val="00A66AB8"/>
    <w:rsid w:val="00A90CFA"/>
    <w:rsid w:val="00A94F83"/>
    <w:rsid w:val="00AB4043"/>
    <w:rsid w:val="00AB49A3"/>
    <w:rsid w:val="00AD4A6E"/>
    <w:rsid w:val="00AF78C2"/>
    <w:rsid w:val="00B00D17"/>
    <w:rsid w:val="00B02FB5"/>
    <w:rsid w:val="00B05AB9"/>
    <w:rsid w:val="00B13B81"/>
    <w:rsid w:val="00B17933"/>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63AFE"/>
    <w:rsid w:val="00C82E48"/>
    <w:rsid w:val="00C833CC"/>
    <w:rsid w:val="00CA54D4"/>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25DE0"/>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B720"/>
  <w15:chartTrackingRefBased/>
  <w15:docId w15:val="{1D871865-C2F1-4EE3-8388-CE8B6E0D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DE0"/>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mal\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56194-8C62-4B69-8BD0-2505B7D9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0</TotalTime>
  <Pages>4</Pages>
  <Words>985</Words>
  <Characters>5224</Characters>
  <Application>Microsoft Office Word</Application>
  <DocSecurity>4</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Sjöbom Victoria</dc:creator>
  <cp:keywords/>
  <dc:description/>
  <cp:lastModifiedBy>Malmgren, Louise</cp:lastModifiedBy>
  <cp:revision>2</cp:revision>
  <cp:lastPrinted>2015-04-21T11:34:00Z</cp:lastPrinted>
  <dcterms:created xsi:type="dcterms:W3CDTF">2022-11-29T12:14:00Z</dcterms:created>
  <dcterms:modified xsi:type="dcterms:W3CDTF">2022-11-29T12:14:00Z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